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9CB5CD" w14:textId="77777777" w:rsidR="00E3251B" w:rsidRPr="0059394D" w:rsidRDefault="00EB593E" w:rsidP="00B9732E">
      <w:pPr>
        <w:jc w:val="both"/>
      </w:pPr>
      <w:r w:rsidRPr="0059394D">
        <w:t>NOME:</w:t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  <w:t>DATA:</w:t>
      </w:r>
      <w:r w:rsidRPr="0059394D">
        <w:tab/>
      </w:r>
    </w:p>
    <w:p w14:paraId="737FF7E3" w14:textId="77777777" w:rsidR="00E52AEF" w:rsidRPr="0059394D" w:rsidRDefault="00E52AEF" w:rsidP="00B9732E">
      <w:pPr>
        <w:jc w:val="both"/>
      </w:pPr>
    </w:p>
    <w:p w14:paraId="4AC7ED63" w14:textId="084DB5F5" w:rsidR="00E52AEF" w:rsidRPr="00E52AEF" w:rsidRDefault="00931A19" w:rsidP="00D80380">
      <w:pPr>
        <w:jc w:val="center"/>
      </w:pPr>
      <w:r w:rsidRPr="00931A19">
        <w:rPr>
          <w:sz w:val="32"/>
          <w:szCs w:val="32"/>
        </w:rPr>
        <w:t>Exercício de Trovadorismo</w:t>
      </w:r>
      <w:r>
        <w:rPr>
          <w:sz w:val="32"/>
          <w:szCs w:val="32"/>
        </w:rPr>
        <w:t xml:space="preserve"> </w:t>
      </w:r>
      <w:r w:rsidR="00050617">
        <w:rPr>
          <w:sz w:val="32"/>
          <w:szCs w:val="32"/>
        </w:rPr>
        <w:t>–</w:t>
      </w:r>
      <w:r w:rsidR="00BE2827">
        <w:rPr>
          <w:sz w:val="32"/>
          <w:szCs w:val="32"/>
        </w:rPr>
        <w:t xml:space="preserve"> </w:t>
      </w:r>
      <w:r w:rsidR="009B698C">
        <w:rPr>
          <w:sz w:val="32"/>
          <w:szCs w:val="32"/>
        </w:rPr>
        <w:t>Literatura</w:t>
      </w:r>
      <w:r w:rsidR="00A80BDD">
        <w:rPr>
          <w:sz w:val="32"/>
          <w:szCs w:val="32"/>
        </w:rPr>
        <w:t xml:space="preserve"> </w:t>
      </w:r>
      <w:r w:rsidR="00310140" w:rsidRPr="00310140">
        <w:rPr>
          <w:sz w:val="32"/>
          <w:szCs w:val="32"/>
        </w:rPr>
        <w:t>1ª série do EM</w:t>
      </w:r>
    </w:p>
    <w:p w14:paraId="3769CA16" w14:textId="77777777" w:rsidR="00307E06" w:rsidRDefault="00307E06" w:rsidP="00307E06">
      <w:pPr>
        <w:rPr>
          <w:rFonts w:ascii="Times New Roman" w:eastAsia="Times New Roman" w:hAnsi="Times New Roman" w:cs="Times New Roman"/>
          <w:lang w:eastAsia="pt-BR"/>
        </w:rPr>
      </w:pPr>
    </w:p>
    <w:p w14:paraId="5219BA00" w14:textId="77777777" w:rsidR="00931A19" w:rsidRPr="00931A19" w:rsidRDefault="00931A19" w:rsidP="00931A19">
      <w:pPr>
        <w:rPr>
          <w:rFonts w:ascii="Lato" w:hAnsi="Lato"/>
          <w:color w:val="000000"/>
          <w:shd w:val="clear" w:color="auto" w:fill="FFFFFF"/>
        </w:rPr>
      </w:pPr>
      <w:r w:rsidRPr="00931A19">
        <w:rPr>
          <w:rFonts w:ascii="Lato" w:hAnsi="Lato"/>
          <w:color w:val="000000"/>
          <w:shd w:val="clear" w:color="auto" w:fill="FFFFFF"/>
        </w:rPr>
        <w:t>1) Julgue as frases a seguir em (V) para verdadeiro e (F) para falso em relação as cantigas trovadorescas:</w:t>
      </w:r>
    </w:p>
    <w:p w14:paraId="400178F4" w14:textId="77777777" w:rsidR="00931A19" w:rsidRPr="00931A19" w:rsidRDefault="00931A19" w:rsidP="00931A19">
      <w:pPr>
        <w:rPr>
          <w:rFonts w:ascii="Lato" w:hAnsi="Lato"/>
          <w:color w:val="000000"/>
          <w:shd w:val="clear" w:color="auto" w:fill="FFFFFF"/>
        </w:rPr>
      </w:pPr>
    </w:p>
    <w:p w14:paraId="1389F226" w14:textId="77777777" w:rsidR="00931A19" w:rsidRPr="00931A19" w:rsidRDefault="00931A19" w:rsidP="00931A19">
      <w:pPr>
        <w:rPr>
          <w:rFonts w:ascii="Lato" w:hAnsi="Lato"/>
          <w:color w:val="000000"/>
          <w:shd w:val="clear" w:color="auto" w:fill="FFFFFF"/>
        </w:rPr>
      </w:pPr>
      <w:r w:rsidRPr="00931A19">
        <w:rPr>
          <w:rFonts w:ascii="Lato" w:hAnsi="Lato"/>
          <w:color w:val="000000"/>
          <w:shd w:val="clear" w:color="auto" w:fill="FFFFFF"/>
        </w:rPr>
        <w:t>a.( )No Trovadorismo podemos reconhecer dois tipos de cantigas: as cantigas líricas</w:t>
      </w:r>
    </w:p>
    <w:p w14:paraId="2E1B568D" w14:textId="77777777" w:rsidR="00931A19" w:rsidRPr="00931A19" w:rsidRDefault="00931A19" w:rsidP="00931A19">
      <w:pPr>
        <w:rPr>
          <w:rFonts w:ascii="Lato" w:hAnsi="Lato"/>
          <w:color w:val="000000"/>
          <w:shd w:val="clear" w:color="auto" w:fill="FFFFFF"/>
        </w:rPr>
      </w:pPr>
      <w:r w:rsidRPr="00931A19">
        <w:rPr>
          <w:rFonts w:ascii="Lato" w:hAnsi="Lato"/>
          <w:color w:val="000000"/>
          <w:shd w:val="clear" w:color="auto" w:fill="FFFFFF"/>
        </w:rPr>
        <w:t xml:space="preserve">e as satíricas. </w:t>
      </w:r>
    </w:p>
    <w:p w14:paraId="69D42248" w14:textId="77777777" w:rsidR="00931A19" w:rsidRPr="00931A19" w:rsidRDefault="00931A19" w:rsidP="00931A19">
      <w:pPr>
        <w:rPr>
          <w:rFonts w:ascii="Lato" w:hAnsi="Lato"/>
          <w:color w:val="000000"/>
          <w:shd w:val="clear" w:color="auto" w:fill="FFFFFF"/>
        </w:rPr>
      </w:pPr>
      <w:r w:rsidRPr="00931A19">
        <w:rPr>
          <w:rFonts w:ascii="Lato" w:hAnsi="Lato"/>
          <w:color w:val="000000"/>
          <w:shd w:val="clear" w:color="auto" w:fill="FFFFFF"/>
        </w:rPr>
        <w:t xml:space="preserve">b.( ) As cantigas líricas se subdividem em cantigas de amor e cantigas de amigo. </w:t>
      </w:r>
    </w:p>
    <w:p w14:paraId="0A3413CE" w14:textId="77777777" w:rsidR="00931A19" w:rsidRPr="00931A19" w:rsidRDefault="00931A19" w:rsidP="00931A19">
      <w:pPr>
        <w:rPr>
          <w:rFonts w:ascii="Lato" w:hAnsi="Lato"/>
          <w:color w:val="000000"/>
          <w:shd w:val="clear" w:color="auto" w:fill="FFFFFF"/>
        </w:rPr>
      </w:pPr>
      <w:r w:rsidRPr="00931A19">
        <w:rPr>
          <w:rFonts w:ascii="Lato" w:hAnsi="Lato"/>
          <w:color w:val="000000"/>
          <w:shd w:val="clear" w:color="auto" w:fill="FFFFFF"/>
        </w:rPr>
        <w:t xml:space="preserve">c.( ) As cantigas satíricas se subdividem em cantigas de escárnio e de maldizer. </w:t>
      </w:r>
    </w:p>
    <w:p w14:paraId="0AE86BAE" w14:textId="77777777" w:rsidR="00931A19" w:rsidRPr="00931A19" w:rsidRDefault="00931A19" w:rsidP="00931A19">
      <w:pPr>
        <w:rPr>
          <w:rFonts w:ascii="Lato" w:hAnsi="Lato"/>
          <w:color w:val="000000"/>
          <w:shd w:val="clear" w:color="auto" w:fill="FFFFFF"/>
        </w:rPr>
      </w:pPr>
      <w:r w:rsidRPr="00931A19">
        <w:rPr>
          <w:rFonts w:ascii="Lato" w:hAnsi="Lato"/>
          <w:color w:val="000000"/>
          <w:shd w:val="clear" w:color="auto" w:fill="FFFFFF"/>
        </w:rPr>
        <w:t>d.( ) Nas cantigas de amor , o trovador sempre declara seu amor por uma dama da</w:t>
      </w:r>
    </w:p>
    <w:p w14:paraId="11779B46" w14:textId="77777777" w:rsidR="00931A19" w:rsidRPr="00931A19" w:rsidRDefault="00931A19" w:rsidP="00931A19">
      <w:pPr>
        <w:rPr>
          <w:rFonts w:ascii="Lato" w:hAnsi="Lato"/>
          <w:color w:val="000000"/>
          <w:shd w:val="clear" w:color="auto" w:fill="FFFFFF"/>
        </w:rPr>
      </w:pPr>
      <w:r w:rsidRPr="00931A19">
        <w:rPr>
          <w:rFonts w:ascii="Lato" w:hAnsi="Lato"/>
          <w:color w:val="000000"/>
          <w:shd w:val="clear" w:color="auto" w:fill="FFFFFF"/>
        </w:rPr>
        <w:t>corte ( chamada de “senhor”, isto é, senhora).Trata-a de modo respeitoso em com</w:t>
      </w:r>
    </w:p>
    <w:p w14:paraId="348C9496" w14:textId="77777777" w:rsidR="00931A19" w:rsidRPr="00931A19" w:rsidRDefault="00931A19" w:rsidP="00931A19">
      <w:pPr>
        <w:rPr>
          <w:rFonts w:ascii="Lato" w:hAnsi="Lato"/>
          <w:color w:val="000000"/>
          <w:shd w:val="clear" w:color="auto" w:fill="FFFFFF"/>
        </w:rPr>
      </w:pPr>
      <w:r w:rsidRPr="00931A19">
        <w:rPr>
          <w:rFonts w:ascii="Lato" w:hAnsi="Lato"/>
          <w:color w:val="000000"/>
          <w:shd w:val="clear" w:color="auto" w:fill="FFFFFF"/>
        </w:rPr>
        <w:t xml:space="preserve">cortesia. </w:t>
      </w:r>
    </w:p>
    <w:p w14:paraId="102D1543" w14:textId="77777777" w:rsidR="00931A19" w:rsidRPr="00931A19" w:rsidRDefault="00931A19" w:rsidP="00931A19">
      <w:pPr>
        <w:rPr>
          <w:rFonts w:ascii="Lato" w:hAnsi="Lato"/>
          <w:color w:val="000000"/>
          <w:shd w:val="clear" w:color="auto" w:fill="FFFFFF"/>
        </w:rPr>
      </w:pPr>
      <w:r w:rsidRPr="00931A19">
        <w:rPr>
          <w:rFonts w:ascii="Lato" w:hAnsi="Lato"/>
          <w:color w:val="000000"/>
          <w:shd w:val="clear" w:color="auto" w:fill="FFFFFF"/>
        </w:rPr>
        <w:t>e.( )A principal característica das cantigas de amigo é o sentimento feminino que</w:t>
      </w:r>
    </w:p>
    <w:p w14:paraId="2C956BDB" w14:textId="77777777" w:rsidR="00931A19" w:rsidRPr="00931A19" w:rsidRDefault="00931A19" w:rsidP="00931A19">
      <w:pPr>
        <w:rPr>
          <w:rFonts w:ascii="Lato" w:hAnsi="Lato"/>
          <w:color w:val="000000"/>
          <w:shd w:val="clear" w:color="auto" w:fill="FFFFFF"/>
        </w:rPr>
      </w:pPr>
      <w:r w:rsidRPr="00931A19">
        <w:rPr>
          <w:rFonts w:ascii="Lato" w:hAnsi="Lato"/>
          <w:color w:val="000000"/>
          <w:shd w:val="clear" w:color="auto" w:fill="FFFFFF"/>
        </w:rPr>
        <w:t xml:space="preserve">exprimem, apesar de terem sido escritas por homens. </w:t>
      </w:r>
    </w:p>
    <w:p w14:paraId="7B577317" w14:textId="77777777" w:rsidR="00931A19" w:rsidRPr="00931A19" w:rsidRDefault="00931A19" w:rsidP="00931A19">
      <w:pPr>
        <w:rPr>
          <w:rFonts w:ascii="Lato" w:hAnsi="Lato"/>
          <w:color w:val="000000"/>
          <w:shd w:val="clear" w:color="auto" w:fill="FFFFFF"/>
        </w:rPr>
      </w:pPr>
      <w:r w:rsidRPr="00931A19">
        <w:rPr>
          <w:rFonts w:ascii="Lato" w:hAnsi="Lato"/>
          <w:color w:val="000000"/>
          <w:shd w:val="clear" w:color="auto" w:fill="FFFFFF"/>
        </w:rPr>
        <w:t>f.( ) As cantigas de escárnio eram diretas que exploravam palavras e construções</w:t>
      </w:r>
    </w:p>
    <w:p w14:paraId="64E744F2" w14:textId="77777777" w:rsidR="00931A19" w:rsidRPr="00931A19" w:rsidRDefault="00931A19" w:rsidP="00931A19">
      <w:pPr>
        <w:rPr>
          <w:rFonts w:ascii="Lato" w:hAnsi="Lato"/>
          <w:color w:val="000000"/>
          <w:shd w:val="clear" w:color="auto" w:fill="FFFFFF"/>
        </w:rPr>
      </w:pPr>
      <w:r w:rsidRPr="00931A19">
        <w:rPr>
          <w:rFonts w:ascii="Lato" w:hAnsi="Lato"/>
          <w:color w:val="000000"/>
          <w:shd w:val="clear" w:color="auto" w:fill="FFFFFF"/>
        </w:rPr>
        <w:t xml:space="preserve">ambíguas , expressões irônicas sem revelar o nome da pessoa satirizada. </w:t>
      </w:r>
    </w:p>
    <w:p w14:paraId="174CE10B" w14:textId="77777777" w:rsidR="00931A19" w:rsidRPr="00931A19" w:rsidRDefault="00931A19" w:rsidP="00931A19">
      <w:pPr>
        <w:rPr>
          <w:rFonts w:ascii="Lato" w:hAnsi="Lato"/>
          <w:color w:val="000000"/>
          <w:shd w:val="clear" w:color="auto" w:fill="FFFFFF"/>
        </w:rPr>
      </w:pPr>
      <w:r w:rsidRPr="00931A19">
        <w:rPr>
          <w:rFonts w:ascii="Lato" w:hAnsi="Lato"/>
          <w:color w:val="000000"/>
          <w:shd w:val="clear" w:color="auto" w:fill="FFFFFF"/>
        </w:rPr>
        <w:t>g.( )As cantigas de maldizer eram sátiras indiretas, com citação nominal da pessoa</w:t>
      </w:r>
    </w:p>
    <w:p w14:paraId="7B621066" w14:textId="77777777" w:rsidR="00931A19" w:rsidRPr="00931A19" w:rsidRDefault="00931A19" w:rsidP="00931A19">
      <w:pPr>
        <w:rPr>
          <w:rFonts w:ascii="Lato" w:hAnsi="Lato"/>
          <w:color w:val="000000"/>
          <w:shd w:val="clear" w:color="auto" w:fill="FFFFFF"/>
        </w:rPr>
      </w:pPr>
      <w:r w:rsidRPr="00931A19">
        <w:rPr>
          <w:rFonts w:ascii="Lato" w:hAnsi="Lato"/>
          <w:color w:val="000000"/>
          <w:shd w:val="clear" w:color="auto" w:fill="FFFFFF"/>
        </w:rPr>
        <w:t>ironizada.</w:t>
      </w:r>
    </w:p>
    <w:p w14:paraId="7C1C1C1A" w14:textId="77777777" w:rsidR="00931A19" w:rsidRPr="00931A19" w:rsidRDefault="00931A19" w:rsidP="00931A19">
      <w:pPr>
        <w:rPr>
          <w:rFonts w:ascii="Lato" w:hAnsi="Lato"/>
          <w:color w:val="000000"/>
          <w:shd w:val="clear" w:color="auto" w:fill="FFFFFF"/>
        </w:rPr>
      </w:pPr>
    </w:p>
    <w:p w14:paraId="5D6F05CF" w14:textId="77777777" w:rsidR="00931A19" w:rsidRPr="00931A19" w:rsidRDefault="00931A19" w:rsidP="00931A19">
      <w:pPr>
        <w:rPr>
          <w:rFonts w:ascii="Lato" w:hAnsi="Lato"/>
          <w:color w:val="000000"/>
          <w:shd w:val="clear" w:color="auto" w:fill="FFFFFF"/>
        </w:rPr>
      </w:pPr>
      <w:r w:rsidRPr="00931A19">
        <w:rPr>
          <w:rFonts w:ascii="Lato" w:hAnsi="Lato"/>
          <w:color w:val="000000"/>
          <w:shd w:val="clear" w:color="auto" w:fill="FFFFFF"/>
        </w:rPr>
        <w:t>Assinale a alternativa em que a sequência das repostas está correta:</w:t>
      </w:r>
    </w:p>
    <w:p w14:paraId="073EB37D" w14:textId="77777777" w:rsidR="00931A19" w:rsidRPr="00931A19" w:rsidRDefault="00931A19" w:rsidP="00931A19">
      <w:pPr>
        <w:rPr>
          <w:rFonts w:ascii="Lato" w:hAnsi="Lato"/>
          <w:color w:val="000000"/>
          <w:shd w:val="clear" w:color="auto" w:fill="FFFFFF"/>
        </w:rPr>
      </w:pPr>
    </w:p>
    <w:p w14:paraId="0B787B5C" w14:textId="77777777" w:rsidR="00931A19" w:rsidRPr="00931A19" w:rsidRDefault="00931A19" w:rsidP="00931A19">
      <w:pPr>
        <w:rPr>
          <w:rFonts w:ascii="Lato" w:hAnsi="Lato"/>
          <w:color w:val="000000"/>
          <w:shd w:val="clear" w:color="auto" w:fill="FFFFFF"/>
        </w:rPr>
      </w:pPr>
      <w:r w:rsidRPr="00931A19">
        <w:rPr>
          <w:rFonts w:ascii="Lato" w:hAnsi="Lato"/>
          <w:color w:val="000000"/>
          <w:shd w:val="clear" w:color="auto" w:fill="FFFFFF"/>
        </w:rPr>
        <w:t>A) F,V, V, V, F, V, V</w:t>
      </w:r>
    </w:p>
    <w:p w14:paraId="28212DB3" w14:textId="77777777" w:rsidR="00931A19" w:rsidRPr="00931A19" w:rsidRDefault="00931A19" w:rsidP="00931A19">
      <w:pPr>
        <w:rPr>
          <w:rFonts w:ascii="Lato" w:hAnsi="Lato"/>
          <w:color w:val="000000"/>
          <w:shd w:val="clear" w:color="auto" w:fill="FFFFFF"/>
        </w:rPr>
      </w:pPr>
      <w:r w:rsidRPr="00931A19">
        <w:rPr>
          <w:rFonts w:ascii="Lato" w:hAnsi="Lato"/>
          <w:color w:val="000000"/>
          <w:shd w:val="clear" w:color="auto" w:fill="FFFFFF"/>
        </w:rPr>
        <w:t>b) V, V, V, V, V, F, F</w:t>
      </w:r>
    </w:p>
    <w:p w14:paraId="1BE2E520" w14:textId="77777777" w:rsidR="00931A19" w:rsidRPr="00931A19" w:rsidRDefault="00931A19" w:rsidP="00931A19">
      <w:pPr>
        <w:rPr>
          <w:rFonts w:ascii="Lato" w:hAnsi="Lato"/>
          <w:color w:val="000000"/>
          <w:shd w:val="clear" w:color="auto" w:fill="FFFFFF"/>
        </w:rPr>
      </w:pPr>
      <w:r w:rsidRPr="00931A19">
        <w:rPr>
          <w:rFonts w:ascii="Lato" w:hAnsi="Lato"/>
          <w:color w:val="000000"/>
          <w:shd w:val="clear" w:color="auto" w:fill="FFFFFF"/>
        </w:rPr>
        <w:t>C) F, F, F, V, F, F, V</w:t>
      </w:r>
    </w:p>
    <w:p w14:paraId="6A7CBFD5" w14:textId="77777777" w:rsidR="00931A19" w:rsidRPr="00931A19" w:rsidRDefault="00931A19" w:rsidP="00931A19">
      <w:pPr>
        <w:rPr>
          <w:rFonts w:ascii="Lato" w:hAnsi="Lato"/>
          <w:color w:val="000000"/>
          <w:shd w:val="clear" w:color="auto" w:fill="FFFFFF"/>
        </w:rPr>
      </w:pPr>
      <w:r w:rsidRPr="00931A19">
        <w:rPr>
          <w:rFonts w:ascii="Lato" w:hAnsi="Lato"/>
          <w:color w:val="000000"/>
          <w:shd w:val="clear" w:color="auto" w:fill="FFFFFF"/>
        </w:rPr>
        <w:t>D) V, F, F, V, V, F, F</w:t>
      </w:r>
    </w:p>
    <w:p w14:paraId="03FCE947" w14:textId="77777777" w:rsidR="00931A19" w:rsidRDefault="00931A19" w:rsidP="00931A19">
      <w:pPr>
        <w:rPr>
          <w:rFonts w:ascii="Lato" w:hAnsi="Lato"/>
          <w:color w:val="000000"/>
          <w:shd w:val="clear" w:color="auto" w:fill="FFFFFF"/>
        </w:rPr>
      </w:pPr>
    </w:p>
    <w:p w14:paraId="4ED84BF5" w14:textId="77777777" w:rsidR="00931A19" w:rsidRPr="00931A19" w:rsidRDefault="00931A19" w:rsidP="00931A19">
      <w:pPr>
        <w:rPr>
          <w:rFonts w:ascii="Lato" w:hAnsi="Lato"/>
          <w:color w:val="000000"/>
          <w:shd w:val="clear" w:color="auto" w:fill="FFFFFF"/>
        </w:rPr>
      </w:pPr>
      <w:r w:rsidRPr="00931A19">
        <w:rPr>
          <w:rFonts w:ascii="Lato" w:hAnsi="Lato"/>
          <w:color w:val="000000"/>
          <w:shd w:val="clear" w:color="auto" w:fill="FFFFFF"/>
        </w:rPr>
        <w:t>2)  Aponte as causas da decadência do Trovadorismo segundo Rodrigues Lapa</w:t>
      </w:r>
    </w:p>
    <w:p w14:paraId="5AE6E053" w14:textId="77777777" w:rsidR="00931A19" w:rsidRPr="00931A19" w:rsidRDefault="00931A19" w:rsidP="00931A19">
      <w:pPr>
        <w:rPr>
          <w:rFonts w:ascii="Lato" w:hAnsi="Lato"/>
          <w:color w:val="000000"/>
          <w:shd w:val="clear" w:color="auto" w:fill="FFFFFF"/>
        </w:rPr>
      </w:pPr>
    </w:p>
    <w:p w14:paraId="6638C6B0" w14:textId="77777777" w:rsidR="00931A19" w:rsidRPr="00931A19" w:rsidRDefault="00931A19" w:rsidP="00931A19">
      <w:pPr>
        <w:rPr>
          <w:rFonts w:ascii="Lato" w:hAnsi="Lato"/>
          <w:color w:val="000000"/>
          <w:shd w:val="clear" w:color="auto" w:fill="FFFFFF"/>
        </w:rPr>
      </w:pPr>
      <w:r w:rsidRPr="00931A19">
        <w:rPr>
          <w:rFonts w:ascii="Lato" w:hAnsi="Lato"/>
          <w:color w:val="000000"/>
          <w:shd w:val="clear" w:color="auto" w:fill="FFFFFF"/>
        </w:rPr>
        <w:t>I.A decadência do mecenatismo real. Conta que D.Pedro I de Portugal, por volta de</w:t>
      </w:r>
    </w:p>
    <w:p w14:paraId="2B2B356A" w14:textId="77777777" w:rsidR="00931A19" w:rsidRPr="00931A19" w:rsidRDefault="00931A19" w:rsidP="00931A19">
      <w:pPr>
        <w:rPr>
          <w:rFonts w:ascii="Lato" w:hAnsi="Lato"/>
          <w:color w:val="000000"/>
          <w:shd w:val="clear" w:color="auto" w:fill="FFFFFF"/>
        </w:rPr>
      </w:pPr>
      <w:r w:rsidRPr="00931A19">
        <w:rPr>
          <w:rFonts w:ascii="Lato" w:hAnsi="Lato"/>
          <w:color w:val="000000"/>
          <w:shd w:val="clear" w:color="auto" w:fill="FFFFFF"/>
        </w:rPr>
        <w:t>1366, foi o responsável pela extinção do lirismo jogralesco na corte. Salienta-se que</w:t>
      </w:r>
    </w:p>
    <w:p w14:paraId="33ACF76E" w14:textId="77777777" w:rsidR="00931A19" w:rsidRPr="00931A19" w:rsidRDefault="00931A19" w:rsidP="00931A19">
      <w:pPr>
        <w:rPr>
          <w:rFonts w:ascii="Lato" w:hAnsi="Lato"/>
          <w:color w:val="000000"/>
          <w:shd w:val="clear" w:color="auto" w:fill="FFFFFF"/>
        </w:rPr>
      </w:pPr>
      <w:r w:rsidRPr="00931A19">
        <w:rPr>
          <w:rFonts w:ascii="Lato" w:hAnsi="Lato"/>
          <w:color w:val="000000"/>
          <w:shd w:val="clear" w:color="auto" w:fill="FFFFFF"/>
        </w:rPr>
        <w:t>esse lirismo já entrara em franca decadência na França.</w:t>
      </w:r>
    </w:p>
    <w:p w14:paraId="0D9CFB39" w14:textId="77777777" w:rsidR="00931A19" w:rsidRPr="00931A19" w:rsidRDefault="00931A19" w:rsidP="00931A19">
      <w:pPr>
        <w:rPr>
          <w:rFonts w:ascii="Lato" w:hAnsi="Lato"/>
          <w:color w:val="000000"/>
          <w:shd w:val="clear" w:color="auto" w:fill="FFFFFF"/>
        </w:rPr>
      </w:pPr>
      <w:r w:rsidRPr="00931A19">
        <w:rPr>
          <w:rFonts w:ascii="Lato" w:hAnsi="Lato"/>
          <w:color w:val="000000"/>
          <w:shd w:val="clear" w:color="auto" w:fill="FFFFFF"/>
        </w:rPr>
        <w:t>II.O aburguesamento de Portugal. Com a Revolução de Avis, Portugal começou a</w:t>
      </w:r>
    </w:p>
    <w:p w14:paraId="5A5E7F64" w14:textId="77777777" w:rsidR="00931A19" w:rsidRPr="00931A19" w:rsidRDefault="00931A19" w:rsidP="00931A19">
      <w:pPr>
        <w:rPr>
          <w:rFonts w:ascii="Lato" w:hAnsi="Lato"/>
          <w:color w:val="000000"/>
          <w:shd w:val="clear" w:color="auto" w:fill="FFFFFF"/>
        </w:rPr>
      </w:pPr>
      <w:r w:rsidRPr="00931A19">
        <w:rPr>
          <w:rFonts w:ascii="Lato" w:hAnsi="Lato"/>
          <w:color w:val="000000"/>
          <w:shd w:val="clear" w:color="auto" w:fill="FFFFFF"/>
        </w:rPr>
        <w:t>expandir-se e a revelar um vigoroso espírito mercantil. A arte trovadoresca era</w:t>
      </w:r>
    </w:p>
    <w:p w14:paraId="7649F651" w14:textId="77777777" w:rsidR="00931A19" w:rsidRPr="00931A19" w:rsidRDefault="00931A19" w:rsidP="00931A19">
      <w:pPr>
        <w:rPr>
          <w:rFonts w:ascii="Lato" w:hAnsi="Lato"/>
          <w:color w:val="000000"/>
          <w:shd w:val="clear" w:color="auto" w:fill="FFFFFF"/>
        </w:rPr>
      </w:pPr>
      <w:r w:rsidRPr="00931A19">
        <w:rPr>
          <w:rFonts w:ascii="Lato" w:hAnsi="Lato"/>
          <w:color w:val="000000"/>
          <w:shd w:val="clear" w:color="auto" w:fill="FFFFFF"/>
        </w:rPr>
        <w:lastRenderedPageBreak/>
        <w:t>essencialmente palaciana , não condizendo com a nova realidade portuguesa.</w:t>
      </w:r>
    </w:p>
    <w:p w14:paraId="0E7B7D36" w14:textId="77777777" w:rsidR="00931A19" w:rsidRPr="00931A19" w:rsidRDefault="00931A19" w:rsidP="00931A19">
      <w:pPr>
        <w:rPr>
          <w:rFonts w:ascii="Lato" w:hAnsi="Lato"/>
          <w:color w:val="000000"/>
          <w:shd w:val="clear" w:color="auto" w:fill="FFFFFF"/>
        </w:rPr>
      </w:pPr>
      <w:r w:rsidRPr="00931A19">
        <w:rPr>
          <w:rFonts w:ascii="Lato" w:hAnsi="Lato"/>
          <w:color w:val="000000"/>
          <w:shd w:val="clear" w:color="auto" w:fill="FFFFFF"/>
        </w:rPr>
        <w:t>III.Os conflitos entre Portugal e Espanha. A partir do reinado de D.Afonso IV, as</w:t>
      </w:r>
    </w:p>
    <w:p w14:paraId="327F36CB" w14:textId="77777777" w:rsidR="00931A19" w:rsidRPr="00931A19" w:rsidRDefault="00931A19" w:rsidP="00931A19">
      <w:pPr>
        <w:rPr>
          <w:rFonts w:ascii="Lato" w:hAnsi="Lato"/>
          <w:color w:val="000000"/>
          <w:shd w:val="clear" w:color="auto" w:fill="FFFFFF"/>
        </w:rPr>
      </w:pPr>
      <w:r w:rsidRPr="00931A19">
        <w:rPr>
          <w:rFonts w:ascii="Lato" w:hAnsi="Lato"/>
          <w:color w:val="000000"/>
          <w:shd w:val="clear" w:color="auto" w:fill="FFFFFF"/>
        </w:rPr>
        <w:t>relações entre Portugal e Espanha tornaram-se tensas , o que ocasionou uma</w:t>
      </w:r>
    </w:p>
    <w:p w14:paraId="5565C9BC" w14:textId="77777777" w:rsidR="00931A19" w:rsidRPr="00931A19" w:rsidRDefault="00931A19" w:rsidP="00931A19">
      <w:pPr>
        <w:rPr>
          <w:rFonts w:ascii="Lato" w:hAnsi="Lato"/>
          <w:color w:val="000000"/>
          <w:shd w:val="clear" w:color="auto" w:fill="FFFFFF"/>
        </w:rPr>
      </w:pPr>
      <w:r w:rsidRPr="00931A19">
        <w:rPr>
          <w:rFonts w:ascii="Lato" w:hAnsi="Lato"/>
          <w:color w:val="000000"/>
          <w:shd w:val="clear" w:color="auto" w:fill="FFFFFF"/>
        </w:rPr>
        <w:t>separação não só linguística, mas também literária.</w:t>
      </w:r>
    </w:p>
    <w:p w14:paraId="3CF90FC8" w14:textId="77777777" w:rsidR="00931A19" w:rsidRPr="00931A19" w:rsidRDefault="00931A19" w:rsidP="00931A19">
      <w:pPr>
        <w:rPr>
          <w:rFonts w:ascii="Lato" w:hAnsi="Lato"/>
          <w:color w:val="000000"/>
          <w:shd w:val="clear" w:color="auto" w:fill="FFFFFF"/>
        </w:rPr>
      </w:pPr>
    </w:p>
    <w:p w14:paraId="39DF475F" w14:textId="77777777" w:rsidR="00931A19" w:rsidRPr="00931A19" w:rsidRDefault="00931A19" w:rsidP="00931A19">
      <w:pPr>
        <w:rPr>
          <w:rFonts w:ascii="Lato" w:hAnsi="Lato"/>
          <w:color w:val="000000"/>
          <w:shd w:val="clear" w:color="auto" w:fill="FFFFFF"/>
        </w:rPr>
      </w:pPr>
      <w:r w:rsidRPr="00931A19">
        <w:rPr>
          <w:rFonts w:ascii="Lato" w:hAnsi="Lato"/>
          <w:color w:val="000000"/>
          <w:shd w:val="clear" w:color="auto" w:fill="FFFFFF"/>
        </w:rPr>
        <w:t xml:space="preserve"> </w:t>
      </w:r>
    </w:p>
    <w:p w14:paraId="45C1C793" w14:textId="77777777" w:rsidR="00931A19" w:rsidRPr="00931A19" w:rsidRDefault="00931A19" w:rsidP="00931A19">
      <w:pPr>
        <w:rPr>
          <w:rFonts w:ascii="Lato" w:hAnsi="Lato"/>
          <w:color w:val="000000"/>
          <w:shd w:val="clear" w:color="auto" w:fill="FFFFFF"/>
        </w:rPr>
      </w:pPr>
    </w:p>
    <w:p w14:paraId="361237DB" w14:textId="77777777" w:rsidR="00931A19" w:rsidRPr="00931A19" w:rsidRDefault="00931A19" w:rsidP="00931A19">
      <w:pPr>
        <w:rPr>
          <w:rFonts w:ascii="Lato" w:hAnsi="Lato"/>
          <w:color w:val="000000"/>
          <w:shd w:val="clear" w:color="auto" w:fill="FFFFFF"/>
        </w:rPr>
      </w:pPr>
      <w:r w:rsidRPr="00931A19">
        <w:rPr>
          <w:rFonts w:ascii="Lato" w:hAnsi="Lato"/>
          <w:color w:val="000000"/>
          <w:shd w:val="clear" w:color="auto" w:fill="FFFFFF"/>
        </w:rPr>
        <w:t>Assinale apenas a alternativa correta:</w:t>
      </w:r>
    </w:p>
    <w:p w14:paraId="73F5A426" w14:textId="77777777" w:rsidR="00931A19" w:rsidRPr="00931A19" w:rsidRDefault="00931A19" w:rsidP="00931A19">
      <w:pPr>
        <w:rPr>
          <w:rFonts w:ascii="Lato" w:hAnsi="Lato"/>
          <w:color w:val="000000"/>
          <w:shd w:val="clear" w:color="auto" w:fill="FFFFFF"/>
        </w:rPr>
      </w:pPr>
    </w:p>
    <w:p w14:paraId="31A72C9C" w14:textId="77777777" w:rsidR="00931A19" w:rsidRPr="00931A19" w:rsidRDefault="00931A19" w:rsidP="00931A19">
      <w:pPr>
        <w:rPr>
          <w:rFonts w:ascii="Lato" w:hAnsi="Lato"/>
          <w:color w:val="000000"/>
          <w:shd w:val="clear" w:color="auto" w:fill="FFFFFF"/>
        </w:rPr>
      </w:pPr>
      <w:r w:rsidRPr="00931A19">
        <w:rPr>
          <w:rFonts w:ascii="Lato" w:hAnsi="Lato"/>
          <w:color w:val="000000"/>
          <w:shd w:val="clear" w:color="auto" w:fill="FFFFFF"/>
        </w:rPr>
        <w:t>a) Todas as alternativas estão corretas.</w:t>
      </w:r>
    </w:p>
    <w:p w14:paraId="7567183D" w14:textId="77777777" w:rsidR="00931A19" w:rsidRPr="00931A19" w:rsidRDefault="00931A19" w:rsidP="00931A19">
      <w:pPr>
        <w:rPr>
          <w:rFonts w:ascii="Lato" w:hAnsi="Lato"/>
          <w:color w:val="000000"/>
          <w:shd w:val="clear" w:color="auto" w:fill="FFFFFF"/>
        </w:rPr>
      </w:pPr>
      <w:r w:rsidRPr="00931A19">
        <w:rPr>
          <w:rFonts w:ascii="Lato" w:hAnsi="Lato"/>
          <w:color w:val="000000"/>
          <w:shd w:val="clear" w:color="auto" w:fill="FFFFFF"/>
        </w:rPr>
        <w:t>b) Apenas a alternativa I está correta.</w:t>
      </w:r>
    </w:p>
    <w:p w14:paraId="0F19C583" w14:textId="77777777" w:rsidR="00931A19" w:rsidRPr="00931A19" w:rsidRDefault="00931A19" w:rsidP="00931A19">
      <w:pPr>
        <w:rPr>
          <w:rFonts w:ascii="Lato" w:hAnsi="Lato"/>
          <w:color w:val="000000"/>
          <w:shd w:val="clear" w:color="auto" w:fill="FFFFFF"/>
        </w:rPr>
      </w:pPr>
      <w:r w:rsidRPr="00931A19">
        <w:rPr>
          <w:rFonts w:ascii="Lato" w:hAnsi="Lato"/>
          <w:color w:val="000000"/>
          <w:shd w:val="clear" w:color="auto" w:fill="FFFFFF"/>
        </w:rPr>
        <w:t>c) Apenas a alternativa II está correta.</w:t>
      </w:r>
    </w:p>
    <w:p w14:paraId="6ABAF50D" w14:textId="77777777" w:rsidR="00931A19" w:rsidRPr="00931A19" w:rsidRDefault="00931A19" w:rsidP="00931A19">
      <w:pPr>
        <w:rPr>
          <w:rFonts w:ascii="Lato" w:hAnsi="Lato"/>
          <w:color w:val="000000"/>
          <w:shd w:val="clear" w:color="auto" w:fill="FFFFFF"/>
        </w:rPr>
      </w:pPr>
      <w:r w:rsidRPr="00931A19">
        <w:rPr>
          <w:rFonts w:ascii="Lato" w:hAnsi="Lato"/>
          <w:color w:val="000000"/>
          <w:shd w:val="clear" w:color="auto" w:fill="FFFFFF"/>
        </w:rPr>
        <w:t>d) Apenas a alternativa III está correta.</w:t>
      </w:r>
    </w:p>
    <w:p w14:paraId="19B4D902" w14:textId="77777777" w:rsidR="00931A19" w:rsidRDefault="00931A19" w:rsidP="00931A19">
      <w:pPr>
        <w:rPr>
          <w:rFonts w:ascii="Lato" w:hAnsi="Lato"/>
          <w:color w:val="000000"/>
          <w:shd w:val="clear" w:color="auto" w:fill="FFFFFF"/>
        </w:rPr>
      </w:pPr>
    </w:p>
    <w:p w14:paraId="49F5E9A8" w14:textId="77777777" w:rsidR="00931A19" w:rsidRDefault="00931A19" w:rsidP="00931A19">
      <w:pPr>
        <w:rPr>
          <w:rFonts w:ascii="Lato" w:hAnsi="Lato"/>
          <w:color w:val="000000"/>
          <w:shd w:val="clear" w:color="auto" w:fill="FFFFFF"/>
        </w:rPr>
      </w:pPr>
    </w:p>
    <w:p w14:paraId="2157D1FC" w14:textId="77777777" w:rsidR="00931A19" w:rsidRPr="00931A19" w:rsidRDefault="00931A19" w:rsidP="00931A19">
      <w:pPr>
        <w:rPr>
          <w:rFonts w:ascii="Lato" w:hAnsi="Lato"/>
          <w:color w:val="000000"/>
          <w:shd w:val="clear" w:color="auto" w:fill="FFFFFF"/>
        </w:rPr>
      </w:pPr>
      <w:r w:rsidRPr="00931A19">
        <w:rPr>
          <w:rFonts w:ascii="Lato" w:hAnsi="Lato"/>
          <w:color w:val="000000"/>
          <w:shd w:val="clear" w:color="auto" w:fill="FFFFFF"/>
        </w:rPr>
        <w:t>3) Atrás da porta – Chico Buarque &amp; Francis Hime</w:t>
      </w:r>
    </w:p>
    <w:p w14:paraId="411F775B" w14:textId="77777777" w:rsidR="00931A19" w:rsidRPr="00931A19" w:rsidRDefault="00931A19" w:rsidP="00931A19">
      <w:pPr>
        <w:rPr>
          <w:rFonts w:ascii="Lato" w:hAnsi="Lato"/>
          <w:color w:val="000000"/>
          <w:shd w:val="clear" w:color="auto" w:fill="FFFFFF"/>
        </w:rPr>
      </w:pPr>
      <w:r w:rsidRPr="00931A19">
        <w:rPr>
          <w:rFonts w:ascii="Lato" w:hAnsi="Lato"/>
          <w:color w:val="000000"/>
          <w:shd w:val="clear" w:color="auto" w:fill="FFFFFF"/>
        </w:rPr>
        <w:t>Quando olhaste bem nos olhos meus</w:t>
      </w:r>
    </w:p>
    <w:p w14:paraId="6F32AA7C" w14:textId="77777777" w:rsidR="00931A19" w:rsidRPr="00931A19" w:rsidRDefault="00931A19" w:rsidP="00931A19">
      <w:pPr>
        <w:rPr>
          <w:rFonts w:ascii="Lato" w:hAnsi="Lato"/>
          <w:color w:val="000000"/>
          <w:shd w:val="clear" w:color="auto" w:fill="FFFFFF"/>
        </w:rPr>
      </w:pPr>
      <w:r w:rsidRPr="00931A19">
        <w:rPr>
          <w:rFonts w:ascii="Lato" w:hAnsi="Lato"/>
          <w:color w:val="000000"/>
          <w:shd w:val="clear" w:color="auto" w:fill="FFFFFF"/>
        </w:rPr>
        <w:t>E o teu olhar era de adeus</w:t>
      </w:r>
    </w:p>
    <w:p w14:paraId="05C33B61" w14:textId="77777777" w:rsidR="00931A19" w:rsidRPr="00931A19" w:rsidRDefault="00931A19" w:rsidP="00931A19">
      <w:pPr>
        <w:rPr>
          <w:rFonts w:ascii="Lato" w:hAnsi="Lato"/>
          <w:color w:val="000000"/>
          <w:shd w:val="clear" w:color="auto" w:fill="FFFFFF"/>
        </w:rPr>
      </w:pPr>
      <w:r w:rsidRPr="00931A19">
        <w:rPr>
          <w:rFonts w:ascii="Lato" w:hAnsi="Lato"/>
          <w:color w:val="000000"/>
          <w:shd w:val="clear" w:color="auto" w:fill="FFFFFF"/>
        </w:rPr>
        <w:t>Juro que não acreditei</w:t>
      </w:r>
    </w:p>
    <w:p w14:paraId="2DC9B41C" w14:textId="77777777" w:rsidR="00931A19" w:rsidRPr="00931A19" w:rsidRDefault="00931A19" w:rsidP="00931A19">
      <w:pPr>
        <w:rPr>
          <w:rFonts w:ascii="Lato" w:hAnsi="Lato"/>
          <w:color w:val="000000"/>
          <w:shd w:val="clear" w:color="auto" w:fill="FFFFFF"/>
        </w:rPr>
      </w:pPr>
      <w:r w:rsidRPr="00931A19">
        <w:rPr>
          <w:rFonts w:ascii="Lato" w:hAnsi="Lato"/>
          <w:color w:val="000000"/>
          <w:shd w:val="clear" w:color="auto" w:fill="FFFFFF"/>
        </w:rPr>
        <w:t>Eu te estranhei</w:t>
      </w:r>
    </w:p>
    <w:p w14:paraId="2E0F4EAB" w14:textId="77777777" w:rsidR="00931A19" w:rsidRPr="00931A19" w:rsidRDefault="00931A19" w:rsidP="00931A19">
      <w:pPr>
        <w:rPr>
          <w:rFonts w:ascii="Lato" w:hAnsi="Lato"/>
          <w:color w:val="000000"/>
          <w:shd w:val="clear" w:color="auto" w:fill="FFFFFF"/>
        </w:rPr>
      </w:pPr>
      <w:r w:rsidRPr="00931A19">
        <w:rPr>
          <w:rFonts w:ascii="Lato" w:hAnsi="Lato"/>
          <w:color w:val="000000"/>
          <w:shd w:val="clear" w:color="auto" w:fill="FFFFFF"/>
        </w:rPr>
        <w:t>Me debrucei sobre o teu corpo e duvidei</w:t>
      </w:r>
    </w:p>
    <w:p w14:paraId="1C49CE50" w14:textId="77777777" w:rsidR="00931A19" w:rsidRPr="00931A19" w:rsidRDefault="00931A19" w:rsidP="00931A19">
      <w:pPr>
        <w:rPr>
          <w:rFonts w:ascii="Lato" w:hAnsi="Lato"/>
          <w:color w:val="000000"/>
          <w:shd w:val="clear" w:color="auto" w:fill="FFFFFF"/>
        </w:rPr>
      </w:pPr>
      <w:r w:rsidRPr="00931A19">
        <w:rPr>
          <w:rFonts w:ascii="Lato" w:hAnsi="Lato"/>
          <w:color w:val="000000"/>
          <w:shd w:val="clear" w:color="auto" w:fill="FFFFFF"/>
        </w:rPr>
        <w:t>E me arrastei e te arranhei</w:t>
      </w:r>
    </w:p>
    <w:p w14:paraId="567CA4E2" w14:textId="77777777" w:rsidR="00931A19" w:rsidRPr="00931A19" w:rsidRDefault="00931A19" w:rsidP="00931A19">
      <w:pPr>
        <w:rPr>
          <w:rFonts w:ascii="Lato" w:hAnsi="Lato"/>
          <w:color w:val="000000"/>
          <w:shd w:val="clear" w:color="auto" w:fill="FFFFFF"/>
        </w:rPr>
      </w:pPr>
      <w:r w:rsidRPr="00931A19">
        <w:rPr>
          <w:rFonts w:ascii="Lato" w:hAnsi="Lato"/>
          <w:color w:val="000000"/>
          <w:shd w:val="clear" w:color="auto" w:fill="FFFFFF"/>
        </w:rPr>
        <w:t>E me agarrei nos teus cabelos</w:t>
      </w:r>
    </w:p>
    <w:p w14:paraId="06CE596E" w14:textId="77777777" w:rsidR="00931A19" w:rsidRPr="00931A19" w:rsidRDefault="00931A19" w:rsidP="00931A19">
      <w:pPr>
        <w:rPr>
          <w:rFonts w:ascii="Lato" w:hAnsi="Lato"/>
          <w:color w:val="000000"/>
          <w:shd w:val="clear" w:color="auto" w:fill="FFFFFF"/>
        </w:rPr>
      </w:pPr>
      <w:r w:rsidRPr="00931A19">
        <w:rPr>
          <w:rFonts w:ascii="Lato" w:hAnsi="Lato"/>
          <w:color w:val="000000"/>
          <w:shd w:val="clear" w:color="auto" w:fill="FFFFFF"/>
        </w:rPr>
        <w:t>Nos teus pelos</w:t>
      </w:r>
    </w:p>
    <w:p w14:paraId="354996F2" w14:textId="77777777" w:rsidR="00931A19" w:rsidRPr="00931A19" w:rsidRDefault="00931A19" w:rsidP="00931A19">
      <w:pPr>
        <w:rPr>
          <w:rFonts w:ascii="Lato" w:hAnsi="Lato"/>
          <w:color w:val="000000"/>
          <w:shd w:val="clear" w:color="auto" w:fill="FFFFFF"/>
        </w:rPr>
      </w:pPr>
      <w:r w:rsidRPr="00931A19">
        <w:rPr>
          <w:rFonts w:ascii="Lato" w:hAnsi="Lato"/>
          <w:color w:val="000000"/>
          <w:shd w:val="clear" w:color="auto" w:fill="FFFFFF"/>
        </w:rPr>
        <w:t>Teu pijamaNos teus pés</w:t>
      </w:r>
    </w:p>
    <w:p w14:paraId="63308E6A" w14:textId="77777777" w:rsidR="00931A19" w:rsidRPr="00931A19" w:rsidRDefault="00931A19" w:rsidP="00931A19">
      <w:pPr>
        <w:rPr>
          <w:rFonts w:ascii="Lato" w:hAnsi="Lato"/>
          <w:color w:val="000000"/>
          <w:shd w:val="clear" w:color="auto" w:fill="FFFFFF"/>
        </w:rPr>
      </w:pPr>
      <w:r w:rsidRPr="00931A19">
        <w:rPr>
          <w:rFonts w:ascii="Lato" w:hAnsi="Lato"/>
          <w:color w:val="000000"/>
          <w:shd w:val="clear" w:color="auto" w:fill="FFFFFF"/>
        </w:rPr>
        <w:t>Ao pé da cama</w:t>
      </w:r>
    </w:p>
    <w:p w14:paraId="58D463CE" w14:textId="77777777" w:rsidR="00931A19" w:rsidRPr="00931A19" w:rsidRDefault="00931A19" w:rsidP="00931A19">
      <w:pPr>
        <w:rPr>
          <w:rFonts w:ascii="Lato" w:hAnsi="Lato"/>
          <w:color w:val="000000"/>
          <w:shd w:val="clear" w:color="auto" w:fill="FFFFFF"/>
        </w:rPr>
      </w:pPr>
      <w:r w:rsidRPr="00931A19">
        <w:rPr>
          <w:rFonts w:ascii="Lato" w:hAnsi="Lato"/>
          <w:color w:val="000000"/>
          <w:shd w:val="clear" w:color="auto" w:fill="FFFFFF"/>
        </w:rPr>
        <w:t>Sem carinho, sem coberta</w:t>
      </w:r>
    </w:p>
    <w:p w14:paraId="6705B3DE" w14:textId="77777777" w:rsidR="00931A19" w:rsidRPr="00931A19" w:rsidRDefault="00931A19" w:rsidP="00931A19">
      <w:pPr>
        <w:rPr>
          <w:rFonts w:ascii="Lato" w:hAnsi="Lato"/>
          <w:color w:val="000000"/>
          <w:shd w:val="clear" w:color="auto" w:fill="FFFFFF"/>
        </w:rPr>
      </w:pPr>
      <w:r w:rsidRPr="00931A19">
        <w:rPr>
          <w:rFonts w:ascii="Lato" w:hAnsi="Lato"/>
          <w:color w:val="000000"/>
          <w:shd w:val="clear" w:color="auto" w:fill="FFFFFF"/>
        </w:rPr>
        <w:t>No tapete atrás da porta</w:t>
      </w:r>
    </w:p>
    <w:p w14:paraId="60D24A47" w14:textId="77777777" w:rsidR="00931A19" w:rsidRPr="00931A19" w:rsidRDefault="00931A19" w:rsidP="00931A19">
      <w:pPr>
        <w:rPr>
          <w:rFonts w:ascii="Lato" w:hAnsi="Lato"/>
          <w:color w:val="000000"/>
          <w:shd w:val="clear" w:color="auto" w:fill="FFFFFF"/>
        </w:rPr>
      </w:pPr>
      <w:r w:rsidRPr="00931A19">
        <w:rPr>
          <w:rFonts w:ascii="Lato" w:hAnsi="Lato"/>
          <w:color w:val="000000"/>
          <w:shd w:val="clear" w:color="auto" w:fill="FFFFFF"/>
        </w:rPr>
        <w:t>Reclamei baixinho</w:t>
      </w:r>
    </w:p>
    <w:p w14:paraId="7E785E94" w14:textId="77777777" w:rsidR="00931A19" w:rsidRPr="00931A19" w:rsidRDefault="00931A19" w:rsidP="00931A19">
      <w:pPr>
        <w:rPr>
          <w:rFonts w:ascii="Lato" w:hAnsi="Lato"/>
          <w:color w:val="000000"/>
          <w:shd w:val="clear" w:color="auto" w:fill="FFFFFF"/>
        </w:rPr>
      </w:pPr>
      <w:r w:rsidRPr="00931A19">
        <w:rPr>
          <w:rFonts w:ascii="Lato" w:hAnsi="Lato"/>
          <w:color w:val="000000"/>
          <w:shd w:val="clear" w:color="auto" w:fill="FFFFFF"/>
        </w:rPr>
        <w:t>Dei para maldizer nosso lar</w:t>
      </w:r>
    </w:p>
    <w:p w14:paraId="6AD15D55" w14:textId="77777777" w:rsidR="00931A19" w:rsidRPr="00931A19" w:rsidRDefault="00931A19" w:rsidP="00931A19">
      <w:pPr>
        <w:rPr>
          <w:rFonts w:ascii="Lato" w:hAnsi="Lato"/>
          <w:color w:val="000000"/>
          <w:shd w:val="clear" w:color="auto" w:fill="FFFFFF"/>
        </w:rPr>
      </w:pPr>
      <w:r w:rsidRPr="00931A19">
        <w:rPr>
          <w:rFonts w:ascii="Lato" w:hAnsi="Lato"/>
          <w:color w:val="000000"/>
          <w:shd w:val="clear" w:color="auto" w:fill="FFFFFF"/>
        </w:rPr>
        <w:t>Pra sujar teu nome, te humilhar</w:t>
      </w:r>
    </w:p>
    <w:p w14:paraId="7CF67299" w14:textId="77777777" w:rsidR="00931A19" w:rsidRPr="00931A19" w:rsidRDefault="00931A19" w:rsidP="00931A19">
      <w:pPr>
        <w:rPr>
          <w:rFonts w:ascii="Lato" w:hAnsi="Lato"/>
          <w:color w:val="000000"/>
          <w:shd w:val="clear" w:color="auto" w:fill="FFFFFF"/>
        </w:rPr>
      </w:pPr>
      <w:r w:rsidRPr="00931A19">
        <w:rPr>
          <w:rFonts w:ascii="Lato" w:hAnsi="Lato"/>
          <w:color w:val="000000"/>
          <w:shd w:val="clear" w:color="auto" w:fill="FFFFFF"/>
        </w:rPr>
        <w:t>E me entregar a qualquer preço</w:t>
      </w:r>
    </w:p>
    <w:p w14:paraId="15974701" w14:textId="77777777" w:rsidR="00931A19" w:rsidRPr="00931A19" w:rsidRDefault="00931A19" w:rsidP="00931A19">
      <w:pPr>
        <w:rPr>
          <w:rFonts w:ascii="Lato" w:hAnsi="Lato"/>
          <w:color w:val="000000"/>
          <w:shd w:val="clear" w:color="auto" w:fill="FFFFFF"/>
        </w:rPr>
      </w:pPr>
      <w:r w:rsidRPr="00931A19">
        <w:rPr>
          <w:rFonts w:ascii="Lato" w:hAnsi="Lato"/>
          <w:color w:val="000000"/>
          <w:shd w:val="clear" w:color="auto" w:fill="FFFFFF"/>
        </w:rPr>
        <w:t>Te adorando pelo avesso</w:t>
      </w:r>
    </w:p>
    <w:p w14:paraId="678BA8BC" w14:textId="77777777" w:rsidR="00931A19" w:rsidRPr="00931A19" w:rsidRDefault="00931A19" w:rsidP="00931A19">
      <w:pPr>
        <w:rPr>
          <w:rFonts w:ascii="Lato" w:hAnsi="Lato"/>
          <w:color w:val="000000"/>
          <w:shd w:val="clear" w:color="auto" w:fill="FFFFFF"/>
        </w:rPr>
      </w:pPr>
      <w:r w:rsidRPr="00931A19">
        <w:rPr>
          <w:rFonts w:ascii="Lato" w:hAnsi="Lato"/>
          <w:color w:val="000000"/>
          <w:shd w:val="clear" w:color="auto" w:fill="FFFFFF"/>
        </w:rPr>
        <w:t>Pra mostrar que ainda sou tua</w:t>
      </w:r>
    </w:p>
    <w:p w14:paraId="73D5170D" w14:textId="77777777" w:rsidR="00931A19" w:rsidRPr="00931A19" w:rsidRDefault="00931A19" w:rsidP="00931A19">
      <w:pPr>
        <w:rPr>
          <w:rFonts w:ascii="Lato" w:hAnsi="Lato"/>
          <w:color w:val="000000"/>
          <w:shd w:val="clear" w:color="auto" w:fill="FFFFFF"/>
        </w:rPr>
      </w:pPr>
      <w:r w:rsidRPr="00931A19">
        <w:rPr>
          <w:rFonts w:ascii="Lato" w:hAnsi="Lato"/>
          <w:color w:val="000000"/>
          <w:shd w:val="clear" w:color="auto" w:fill="FFFFFF"/>
        </w:rPr>
        <w:t>Só pra provar que inda sou tua…</w:t>
      </w:r>
    </w:p>
    <w:p w14:paraId="50E236FF" w14:textId="77777777" w:rsidR="00931A19" w:rsidRPr="00931A19" w:rsidRDefault="00931A19" w:rsidP="00931A19">
      <w:pPr>
        <w:rPr>
          <w:rFonts w:ascii="Lato" w:hAnsi="Lato"/>
          <w:color w:val="000000"/>
          <w:shd w:val="clear" w:color="auto" w:fill="FFFFFF"/>
        </w:rPr>
      </w:pPr>
      <w:r w:rsidRPr="00931A19">
        <w:rPr>
          <w:rFonts w:ascii="Lato" w:hAnsi="Lato"/>
          <w:color w:val="000000"/>
          <w:shd w:val="clear" w:color="auto" w:fill="FFFFFF"/>
        </w:rPr>
        <w:t>(https://www.letras.mus.br/chico-buarque/45113/)</w:t>
      </w:r>
    </w:p>
    <w:p w14:paraId="1164B66C" w14:textId="77777777" w:rsidR="00931A19" w:rsidRPr="00931A19" w:rsidRDefault="00931A19" w:rsidP="00931A19">
      <w:pPr>
        <w:rPr>
          <w:rFonts w:ascii="Lato" w:hAnsi="Lato"/>
          <w:color w:val="000000"/>
          <w:shd w:val="clear" w:color="auto" w:fill="FFFFFF"/>
        </w:rPr>
      </w:pPr>
    </w:p>
    <w:p w14:paraId="5FB70248" w14:textId="77777777" w:rsidR="00931A19" w:rsidRPr="00931A19" w:rsidRDefault="00931A19" w:rsidP="00931A19">
      <w:pPr>
        <w:rPr>
          <w:rFonts w:ascii="Lato" w:hAnsi="Lato"/>
          <w:color w:val="000000"/>
          <w:shd w:val="clear" w:color="auto" w:fill="FFFFFF"/>
        </w:rPr>
      </w:pPr>
      <w:r w:rsidRPr="00931A19">
        <w:rPr>
          <w:rFonts w:ascii="Lato" w:hAnsi="Lato"/>
          <w:color w:val="000000"/>
          <w:shd w:val="clear" w:color="auto" w:fill="FFFFFF"/>
        </w:rPr>
        <w:t>Após analisar a música assinale as alternativas corretas:</w:t>
      </w:r>
    </w:p>
    <w:p w14:paraId="0ADF7514" w14:textId="77777777" w:rsidR="00931A19" w:rsidRPr="00931A19" w:rsidRDefault="00931A19" w:rsidP="00931A19">
      <w:pPr>
        <w:rPr>
          <w:rFonts w:ascii="Lato" w:hAnsi="Lato"/>
          <w:color w:val="000000"/>
          <w:shd w:val="clear" w:color="auto" w:fill="FFFFFF"/>
        </w:rPr>
      </w:pPr>
    </w:p>
    <w:p w14:paraId="399B297A" w14:textId="77777777" w:rsidR="00931A19" w:rsidRPr="00931A19" w:rsidRDefault="00931A19" w:rsidP="00931A19">
      <w:pPr>
        <w:rPr>
          <w:rFonts w:ascii="Lato" w:hAnsi="Lato"/>
          <w:color w:val="000000"/>
          <w:shd w:val="clear" w:color="auto" w:fill="FFFFFF"/>
        </w:rPr>
      </w:pPr>
      <w:r w:rsidRPr="00931A19">
        <w:rPr>
          <w:rFonts w:ascii="Lato" w:hAnsi="Lato"/>
          <w:color w:val="000000"/>
          <w:shd w:val="clear" w:color="auto" w:fill="FFFFFF"/>
        </w:rPr>
        <w:t>a) a música se enquadra nas cantigas de amigo, pois a mesma foi escrita por homem , mas o sentimento expressado é de mulher.</w:t>
      </w:r>
    </w:p>
    <w:p w14:paraId="1093036B" w14:textId="77777777" w:rsidR="00931A19" w:rsidRPr="00931A19" w:rsidRDefault="00931A19" w:rsidP="00931A19">
      <w:pPr>
        <w:rPr>
          <w:rFonts w:ascii="Lato" w:hAnsi="Lato"/>
          <w:color w:val="000000"/>
          <w:shd w:val="clear" w:color="auto" w:fill="FFFFFF"/>
        </w:rPr>
      </w:pPr>
      <w:r w:rsidRPr="00931A19">
        <w:rPr>
          <w:rFonts w:ascii="Lato" w:hAnsi="Lato"/>
          <w:color w:val="000000"/>
          <w:shd w:val="clear" w:color="auto" w:fill="FFFFFF"/>
        </w:rPr>
        <w:t>b) a música se enquadra nas cantigas de amor, pois a mesma foi escrita por homem , mas o sentimento expressado é de mulher.</w:t>
      </w:r>
    </w:p>
    <w:p w14:paraId="72F6C808" w14:textId="77777777" w:rsidR="00931A19" w:rsidRPr="00931A19" w:rsidRDefault="00931A19" w:rsidP="00931A19">
      <w:pPr>
        <w:rPr>
          <w:rFonts w:ascii="Lato" w:hAnsi="Lato"/>
          <w:color w:val="000000"/>
          <w:shd w:val="clear" w:color="auto" w:fill="FFFFFF"/>
        </w:rPr>
      </w:pPr>
      <w:r w:rsidRPr="00931A19">
        <w:rPr>
          <w:rFonts w:ascii="Lato" w:hAnsi="Lato"/>
          <w:color w:val="000000"/>
          <w:shd w:val="clear" w:color="auto" w:fill="FFFFFF"/>
        </w:rPr>
        <w:lastRenderedPageBreak/>
        <w:t>c) O verso” E me arrastei e te arranhei…” enfatiza a submissão da mulher em relação ao esposo</w:t>
      </w:r>
    </w:p>
    <w:p w14:paraId="29141F2E" w14:textId="77777777" w:rsidR="00931A19" w:rsidRDefault="00931A19" w:rsidP="00931A19">
      <w:pPr>
        <w:rPr>
          <w:rFonts w:ascii="Lato" w:hAnsi="Lato"/>
          <w:color w:val="000000"/>
          <w:shd w:val="clear" w:color="auto" w:fill="FFFFFF"/>
        </w:rPr>
      </w:pPr>
    </w:p>
    <w:p w14:paraId="0064C289" w14:textId="77777777" w:rsidR="00931A19" w:rsidRPr="00931A19" w:rsidRDefault="00931A19" w:rsidP="00931A19">
      <w:pPr>
        <w:rPr>
          <w:rFonts w:ascii="Lato" w:hAnsi="Lato"/>
          <w:color w:val="000000"/>
          <w:shd w:val="clear" w:color="auto" w:fill="FFFFFF"/>
        </w:rPr>
      </w:pPr>
      <w:r w:rsidRPr="00931A19">
        <w:rPr>
          <w:rFonts w:ascii="Lato" w:hAnsi="Lato"/>
          <w:color w:val="000000"/>
          <w:shd w:val="clear" w:color="auto" w:fill="FFFFFF"/>
        </w:rPr>
        <w:t>4) Na música da pergunta anterior, as ações apresentadas na canção praticadas pelo eu lírico : agarrar no cabelo, nos</w:t>
      </w:r>
    </w:p>
    <w:p w14:paraId="3487BD57" w14:textId="77777777" w:rsidR="00931A19" w:rsidRPr="00931A19" w:rsidRDefault="00931A19" w:rsidP="00931A19">
      <w:pPr>
        <w:rPr>
          <w:rFonts w:ascii="Lato" w:hAnsi="Lato"/>
          <w:color w:val="000000"/>
          <w:shd w:val="clear" w:color="auto" w:fill="FFFFFF"/>
        </w:rPr>
      </w:pPr>
      <w:r w:rsidRPr="00931A19">
        <w:rPr>
          <w:rFonts w:ascii="Lato" w:hAnsi="Lato"/>
          <w:color w:val="000000"/>
          <w:shd w:val="clear" w:color="auto" w:fill="FFFFFF"/>
        </w:rPr>
        <w:t>pelos, no pijama, nos pés ao pé da cama, representam a figura de linguagem</w:t>
      </w:r>
    </w:p>
    <w:p w14:paraId="56777597" w14:textId="77777777" w:rsidR="00931A19" w:rsidRPr="00931A19" w:rsidRDefault="00931A19" w:rsidP="00931A19">
      <w:pPr>
        <w:rPr>
          <w:rFonts w:ascii="Lato" w:hAnsi="Lato"/>
          <w:color w:val="000000"/>
          <w:shd w:val="clear" w:color="auto" w:fill="FFFFFF"/>
        </w:rPr>
      </w:pPr>
      <w:r w:rsidRPr="00931A19">
        <w:rPr>
          <w:rFonts w:ascii="Lato" w:hAnsi="Lato"/>
          <w:color w:val="000000"/>
          <w:shd w:val="clear" w:color="auto" w:fill="FFFFFF"/>
        </w:rPr>
        <w:t xml:space="preserve">denominada: </w:t>
      </w:r>
    </w:p>
    <w:p w14:paraId="3FE718EB" w14:textId="77777777" w:rsidR="00931A19" w:rsidRPr="00931A19" w:rsidRDefault="00931A19" w:rsidP="00931A19">
      <w:pPr>
        <w:rPr>
          <w:rFonts w:ascii="Lato" w:hAnsi="Lato"/>
          <w:color w:val="000000"/>
          <w:shd w:val="clear" w:color="auto" w:fill="FFFFFF"/>
        </w:rPr>
      </w:pPr>
    </w:p>
    <w:p w14:paraId="1FB3BAE7" w14:textId="77777777" w:rsidR="00931A19" w:rsidRPr="00931A19" w:rsidRDefault="00931A19" w:rsidP="00931A19">
      <w:pPr>
        <w:rPr>
          <w:rFonts w:ascii="Lato" w:hAnsi="Lato"/>
          <w:color w:val="000000"/>
          <w:shd w:val="clear" w:color="auto" w:fill="FFFFFF"/>
        </w:rPr>
      </w:pPr>
      <w:r w:rsidRPr="00931A19">
        <w:rPr>
          <w:rFonts w:ascii="Lato" w:hAnsi="Lato"/>
          <w:color w:val="000000"/>
          <w:shd w:val="clear" w:color="auto" w:fill="FFFFFF"/>
        </w:rPr>
        <w:t>a) gradação</w:t>
      </w:r>
    </w:p>
    <w:p w14:paraId="4D15E6FD" w14:textId="77777777" w:rsidR="00931A19" w:rsidRPr="00931A19" w:rsidRDefault="00931A19" w:rsidP="00931A19">
      <w:pPr>
        <w:rPr>
          <w:rFonts w:ascii="Lato" w:hAnsi="Lato"/>
          <w:color w:val="000000"/>
          <w:shd w:val="clear" w:color="auto" w:fill="FFFFFF"/>
        </w:rPr>
      </w:pPr>
      <w:r w:rsidRPr="00931A19">
        <w:rPr>
          <w:rFonts w:ascii="Lato" w:hAnsi="Lato"/>
          <w:color w:val="000000"/>
          <w:shd w:val="clear" w:color="auto" w:fill="FFFFFF"/>
        </w:rPr>
        <w:t>b) eufemismo</w:t>
      </w:r>
    </w:p>
    <w:p w14:paraId="5C4B6527" w14:textId="77777777" w:rsidR="00931A19" w:rsidRPr="00931A19" w:rsidRDefault="00931A19" w:rsidP="00931A19">
      <w:pPr>
        <w:rPr>
          <w:rFonts w:ascii="Lato" w:hAnsi="Lato"/>
          <w:color w:val="000000"/>
          <w:shd w:val="clear" w:color="auto" w:fill="FFFFFF"/>
        </w:rPr>
      </w:pPr>
      <w:r w:rsidRPr="00931A19">
        <w:rPr>
          <w:rFonts w:ascii="Lato" w:hAnsi="Lato"/>
          <w:color w:val="000000"/>
          <w:shd w:val="clear" w:color="auto" w:fill="FFFFFF"/>
        </w:rPr>
        <w:t>c) pleonasmo</w:t>
      </w:r>
    </w:p>
    <w:p w14:paraId="537482ED" w14:textId="77777777" w:rsidR="00931A19" w:rsidRPr="00931A19" w:rsidRDefault="00931A19" w:rsidP="00931A19">
      <w:pPr>
        <w:rPr>
          <w:rFonts w:ascii="Lato" w:hAnsi="Lato"/>
          <w:color w:val="000000"/>
          <w:shd w:val="clear" w:color="auto" w:fill="FFFFFF"/>
        </w:rPr>
      </w:pPr>
      <w:r w:rsidRPr="00931A19">
        <w:rPr>
          <w:rFonts w:ascii="Lato" w:hAnsi="Lato"/>
          <w:color w:val="000000"/>
          <w:shd w:val="clear" w:color="auto" w:fill="FFFFFF"/>
        </w:rPr>
        <w:t>d) antítese</w:t>
      </w:r>
    </w:p>
    <w:p w14:paraId="520F1E8E" w14:textId="77777777" w:rsidR="00931A19" w:rsidRDefault="00931A19" w:rsidP="00931A19">
      <w:pPr>
        <w:rPr>
          <w:rFonts w:ascii="Lato" w:hAnsi="Lato"/>
          <w:color w:val="000000"/>
          <w:shd w:val="clear" w:color="auto" w:fill="FFFFFF"/>
        </w:rPr>
      </w:pPr>
    </w:p>
    <w:p w14:paraId="37CF9E4E" w14:textId="77777777" w:rsidR="00931A19" w:rsidRPr="00931A19" w:rsidRDefault="00931A19" w:rsidP="00931A19">
      <w:pPr>
        <w:rPr>
          <w:rFonts w:ascii="Lato" w:hAnsi="Lato"/>
          <w:color w:val="000000"/>
          <w:shd w:val="clear" w:color="auto" w:fill="FFFFFF"/>
        </w:rPr>
      </w:pPr>
      <w:r w:rsidRPr="00931A19">
        <w:rPr>
          <w:rFonts w:ascii="Lato" w:hAnsi="Lato"/>
          <w:color w:val="000000"/>
          <w:shd w:val="clear" w:color="auto" w:fill="FFFFFF"/>
        </w:rPr>
        <w:t>5) As cantigas medievais foram reunidas em três volumes de compilações manuscritas</w:t>
      </w:r>
    </w:p>
    <w:p w14:paraId="32F8F8DE" w14:textId="77777777" w:rsidR="00931A19" w:rsidRPr="00931A19" w:rsidRDefault="00931A19" w:rsidP="00931A19">
      <w:pPr>
        <w:rPr>
          <w:rFonts w:ascii="Lato" w:hAnsi="Lato"/>
          <w:color w:val="000000"/>
          <w:shd w:val="clear" w:color="auto" w:fill="FFFFFF"/>
        </w:rPr>
      </w:pPr>
      <w:r w:rsidRPr="00931A19">
        <w:rPr>
          <w:rFonts w:ascii="Lato" w:hAnsi="Lato"/>
          <w:color w:val="000000"/>
          <w:shd w:val="clear" w:color="auto" w:fill="FFFFFF"/>
        </w:rPr>
        <w:t>chamadas de Cancioneiros cujos nomes são:</w:t>
      </w:r>
    </w:p>
    <w:p w14:paraId="14703105" w14:textId="77777777" w:rsidR="00931A19" w:rsidRPr="00931A19" w:rsidRDefault="00931A19" w:rsidP="00931A19">
      <w:pPr>
        <w:rPr>
          <w:rFonts w:ascii="Lato" w:hAnsi="Lato"/>
          <w:color w:val="000000"/>
          <w:shd w:val="clear" w:color="auto" w:fill="FFFFFF"/>
        </w:rPr>
      </w:pPr>
    </w:p>
    <w:p w14:paraId="2F155486" w14:textId="77777777" w:rsidR="00931A19" w:rsidRPr="00931A19" w:rsidRDefault="00931A19" w:rsidP="00931A19">
      <w:pPr>
        <w:rPr>
          <w:rFonts w:ascii="Lato" w:hAnsi="Lato"/>
          <w:color w:val="000000"/>
          <w:shd w:val="clear" w:color="auto" w:fill="FFFFFF"/>
        </w:rPr>
      </w:pPr>
      <w:r w:rsidRPr="00931A19">
        <w:rPr>
          <w:rFonts w:ascii="Lato" w:hAnsi="Lato"/>
          <w:color w:val="000000"/>
          <w:shd w:val="clear" w:color="auto" w:fill="FFFFFF"/>
        </w:rPr>
        <w:t>a) Cancioneiro da Ajuda, Cancioneiro da Biblioteca Nacional, Cancioneiro da Vaticana.</w:t>
      </w:r>
    </w:p>
    <w:p w14:paraId="60586C00" w14:textId="77777777" w:rsidR="00931A19" w:rsidRPr="00931A19" w:rsidRDefault="00931A19" w:rsidP="00931A19">
      <w:pPr>
        <w:rPr>
          <w:rFonts w:ascii="Lato" w:hAnsi="Lato"/>
          <w:color w:val="000000"/>
          <w:shd w:val="clear" w:color="auto" w:fill="FFFFFF"/>
        </w:rPr>
      </w:pPr>
      <w:r w:rsidRPr="00931A19">
        <w:rPr>
          <w:rFonts w:ascii="Lato" w:hAnsi="Lato"/>
          <w:color w:val="000000"/>
          <w:shd w:val="clear" w:color="auto" w:fill="FFFFFF"/>
        </w:rPr>
        <w:t>b) Cancioneiro da Aguda, Cancioneiro da Biblioteca Nacional, Cancioneiro da Vaticana.</w:t>
      </w:r>
    </w:p>
    <w:p w14:paraId="3B34153D" w14:textId="77777777" w:rsidR="00931A19" w:rsidRPr="00931A19" w:rsidRDefault="00931A19" w:rsidP="00931A19">
      <w:pPr>
        <w:rPr>
          <w:rFonts w:ascii="Lato" w:hAnsi="Lato"/>
          <w:color w:val="000000"/>
          <w:shd w:val="clear" w:color="auto" w:fill="FFFFFF"/>
        </w:rPr>
      </w:pPr>
      <w:r w:rsidRPr="00931A19">
        <w:rPr>
          <w:rFonts w:ascii="Lato" w:hAnsi="Lato"/>
          <w:color w:val="000000"/>
          <w:shd w:val="clear" w:color="auto" w:fill="FFFFFF"/>
        </w:rPr>
        <w:t>c) Cancioneiro da Ajuda, Cancioneiro da Biblioteca Internacional, Cancioneiro da Vaticana.</w:t>
      </w:r>
    </w:p>
    <w:p w14:paraId="4D79E8C4" w14:textId="581FABD0" w:rsidR="00015161" w:rsidRDefault="00931A19" w:rsidP="00931A19">
      <w:pPr>
        <w:rPr>
          <w:rFonts w:ascii="Times New Roman" w:eastAsia="Times New Roman" w:hAnsi="Times New Roman" w:cs="Times New Roman"/>
          <w:lang w:eastAsia="pt-BR"/>
        </w:rPr>
      </w:pPr>
      <w:r w:rsidRPr="00931A19">
        <w:rPr>
          <w:rFonts w:ascii="Lato" w:hAnsi="Lato"/>
          <w:color w:val="000000"/>
          <w:shd w:val="clear" w:color="auto" w:fill="FFFFFF"/>
        </w:rPr>
        <w:t>d) Cancioneiro da Ajuda, Cancioneiro da Biblioteca Nacional, Cancioneiro da Mariana.</w:t>
      </w:r>
      <w:r w:rsidR="00015161">
        <w:rPr>
          <w:rFonts w:ascii="Times New Roman" w:eastAsia="Times New Roman" w:hAnsi="Times New Roman" w:cs="Times New Roman"/>
          <w:lang w:eastAsia="pt-BR"/>
        </w:rPr>
        <w:br w:type="page"/>
      </w:r>
    </w:p>
    <w:p w14:paraId="26B5395D" w14:textId="75F0BF65" w:rsidR="00B9732E" w:rsidRPr="00CE1840" w:rsidRDefault="00B9732E" w:rsidP="00AC17B8">
      <w:pPr>
        <w:pStyle w:val="NormalWeb"/>
        <w:shd w:val="clear" w:color="auto" w:fill="FFFFFF"/>
        <w:spacing w:after="360"/>
        <w:jc w:val="center"/>
        <w:textAlignment w:val="baseline"/>
      </w:pPr>
      <w:r w:rsidRPr="00CE1840">
        <w:lastRenderedPageBreak/>
        <w:t>GABARITO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463"/>
        <w:gridCol w:w="1464"/>
        <w:gridCol w:w="1463"/>
        <w:gridCol w:w="1463"/>
        <w:gridCol w:w="1463"/>
      </w:tblGrid>
      <w:tr w:rsidR="006B75B7" w:rsidRPr="00CE1840" w14:paraId="65087815" w14:textId="01AE34A1" w:rsidTr="00CB106E">
        <w:trPr>
          <w:jc w:val="center"/>
        </w:trPr>
        <w:tc>
          <w:tcPr>
            <w:tcW w:w="1463" w:type="dxa"/>
          </w:tcPr>
          <w:p w14:paraId="11667842" w14:textId="77777777" w:rsidR="006B75B7" w:rsidRPr="00CE1840" w:rsidRDefault="006B75B7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1</w:t>
            </w:r>
          </w:p>
        </w:tc>
        <w:tc>
          <w:tcPr>
            <w:tcW w:w="1464" w:type="dxa"/>
          </w:tcPr>
          <w:p w14:paraId="23203CCB" w14:textId="77777777" w:rsidR="006B75B7" w:rsidRPr="00CE1840" w:rsidRDefault="006B75B7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2</w:t>
            </w:r>
          </w:p>
        </w:tc>
        <w:tc>
          <w:tcPr>
            <w:tcW w:w="1463" w:type="dxa"/>
          </w:tcPr>
          <w:p w14:paraId="26C8EFCB" w14:textId="77777777" w:rsidR="006B75B7" w:rsidRPr="00CE1840" w:rsidRDefault="006B75B7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3</w:t>
            </w:r>
          </w:p>
        </w:tc>
        <w:tc>
          <w:tcPr>
            <w:tcW w:w="1463" w:type="dxa"/>
          </w:tcPr>
          <w:p w14:paraId="05A4137E" w14:textId="77777777" w:rsidR="006B75B7" w:rsidRPr="00CE1840" w:rsidRDefault="006B75B7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4</w:t>
            </w:r>
          </w:p>
        </w:tc>
        <w:tc>
          <w:tcPr>
            <w:tcW w:w="1463" w:type="dxa"/>
          </w:tcPr>
          <w:p w14:paraId="028C8CF6" w14:textId="77777777" w:rsidR="006B75B7" w:rsidRPr="00CE1840" w:rsidRDefault="006B75B7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5</w:t>
            </w:r>
          </w:p>
        </w:tc>
      </w:tr>
      <w:tr w:rsidR="007237E9" w:rsidRPr="00CE1840" w14:paraId="0D9E70AF" w14:textId="29236F80" w:rsidTr="00CB106E">
        <w:trPr>
          <w:trHeight w:val="684"/>
          <w:jc w:val="center"/>
        </w:trPr>
        <w:tc>
          <w:tcPr>
            <w:tcW w:w="1463" w:type="dxa"/>
          </w:tcPr>
          <w:p w14:paraId="10F398BF" w14:textId="7A11BA41" w:rsidR="00711E74" w:rsidRPr="00711E74" w:rsidRDefault="00931A19" w:rsidP="004137C7">
            <w:pPr>
              <w:jc w:val="center"/>
              <w:rPr>
                <w:rFonts w:ascii="Lato" w:hAnsi="Lato"/>
                <w:color w:val="000000"/>
                <w:shd w:val="clear" w:color="auto" w:fill="FFFFFF"/>
              </w:rPr>
            </w:pPr>
            <w:r>
              <w:rPr>
                <w:rFonts w:ascii="Lato" w:hAnsi="Lato"/>
                <w:color w:val="000000"/>
                <w:shd w:val="clear" w:color="auto" w:fill="FFFFFF"/>
              </w:rPr>
              <w:t>B</w:t>
            </w:r>
          </w:p>
        </w:tc>
        <w:tc>
          <w:tcPr>
            <w:tcW w:w="1464" w:type="dxa"/>
          </w:tcPr>
          <w:p w14:paraId="20DA21B1" w14:textId="152342DB" w:rsidR="006B714C" w:rsidRPr="00711E74" w:rsidRDefault="00931A19" w:rsidP="004137C7">
            <w:pPr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A</w:t>
            </w:r>
          </w:p>
        </w:tc>
        <w:tc>
          <w:tcPr>
            <w:tcW w:w="1463" w:type="dxa"/>
          </w:tcPr>
          <w:p w14:paraId="2C919288" w14:textId="3B24247F" w:rsidR="007237E9" w:rsidRPr="00E76C52" w:rsidRDefault="00931A19" w:rsidP="004137C7">
            <w:pPr>
              <w:jc w:val="center"/>
              <w:rPr>
                <w:rFonts w:ascii="Lato" w:hAnsi="Lato"/>
                <w:color w:val="000000"/>
                <w:shd w:val="clear" w:color="auto" w:fill="FFFFFF"/>
              </w:rPr>
            </w:pPr>
            <w:r>
              <w:rPr>
                <w:rFonts w:ascii="Lato" w:hAnsi="Lato"/>
                <w:color w:val="000000"/>
                <w:shd w:val="clear" w:color="auto" w:fill="FFFFFF"/>
              </w:rPr>
              <w:t>C</w:t>
            </w:r>
          </w:p>
        </w:tc>
        <w:tc>
          <w:tcPr>
            <w:tcW w:w="1463" w:type="dxa"/>
          </w:tcPr>
          <w:p w14:paraId="67AF40E6" w14:textId="1DCCA4E6" w:rsidR="007237E9" w:rsidRPr="00B0024C" w:rsidRDefault="00931A19" w:rsidP="004137C7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A</w:t>
            </w:r>
          </w:p>
        </w:tc>
        <w:tc>
          <w:tcPr>
            <w:tcW w:w="1463" w:type="dxa"/>
          </w:tcPr>
          <w:p w14:paraId="49599B0F" w14:textId="4EDECD6B" w:rsidR="006B714C" w:rsidRPr="008C38C0" w:rsidRDefault="00931A19" w:rsidP="004137C7">
            <w:pPr>
              <w:jc w:val="center"/>
              <w:rPr>
                <w:rFonts w:ascii="Lato" w:hAnsi="Lato"/>
                <w:color w:val="000000"/>
                <w:shd w:val="clear" w:color="auto" w:fill="FFFFFF"/>
              </w:rPr>
            </w:pPr>
            <w:r>
              <w:rPr>
                <w:rFonts w:ascii="Lato" w:hAnsi="Lato"/>
                <w:color w:val="000000"/>
                <w:shd w:val="clear" w:color="auto" w:fill="FFFFFF"/>
              </w:rPr>
              <w:t>A</w:t>
            </w:r>
          </w:p>
        </w:tc>
      </w:tr>
    </w:tbl>
    <w:p w14:paraId="1255A213" w14:textId="1BCFCC17" w:rsidR="00B9732E" w:rsidRDefault="00B9732E" w:rsidP="0059394D">
      <w:pPr>
        <w:jc w:val="both"/>
      </w:pPr>
    </w:p>
    <w:p w14:paraId="2AD8042F" w14:textId="77777777" w:rsidR="005360D2" w:rsidRDefault="005360D2" w:rsidP="005360D2">
      <w:pPr>
        <w:rPr>
          <w:rFonts w:ascii="Times New Roman" w:eastAsia="Times New Roman" w:hAnsi="Times New Roman" w:cs="Times New Roman"/>
          <w:lang w:eastAsia="pt-BR"/>
        </w:rPr>
      </w:pPr>
    </w:p>
    <w:p w14:paraId="50298FA1" w14:textId="77777777" w:rsidR="008C38C0" w:rsidRDefault="008C38C0" w:rsidP="008C38C0">
      <w:pPr>
        <w:rPr>
          <w:rFonts w:ascii="Lato" w:hAnsi="Lato"/>
          <w:color w:val="000000"/>
          <w:shd w:val="clear" w:color="auto" w:fill="FFFFFF"/>
        </w:rPr>
      </w:pPr>
    </w:p>
    <w:p w14:paraId="35FB87ED" w14:textId="77777777" w:rsidR="006B714C" w:rsidRDefault="006B714C" w:rsidP="00843A14">
      <w:pPr>
        <w:rPr>
          <w:rFonts w:ascii="Times New Roman" w:eastAsia="Times New Roman" w:hAnsi="Times New Roman" w:cs="Times New Roman"/>
          <w:lang w:eastAsia="pt-BR"/>
        </w:rPr>
      </w:pPr>
    </w:p>
    <w:sectPr w:rsidR="006B714C" w:rsidSect="007F009A">
      <w:footerReference w:type="default" r:id="rId7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F6DE44" w14:textId="77777777" w:rsidR="00E37E74" w:rsidRDefault="00E37E74" w:rsidP="00EB593E">
      <w:r>
        <w:separator/>
      </w:r>
    </w:p>
  </w:endnote>
  <w:endnote w:type="continuationSeparator" w:id="0">
    <w:p w14:paraId="79B7C6BC" w14:textId="77777777" w:rsidR="00E37E74" w:rsidRDefault="00E37E74" w:rsidP="00EB5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FE29A9" w14:textId="3C7B96C6" w:rsidR="00E52AEF" w:rsidRDefault="00E37E74" w:rsidP="00EB593E">
    <w:pPr>
      <w:pStyle w:val="Rodap"/>
      <w:jc w:val="center"/>
    </w:pPr>
    <w:hyperlink r:id="rId1" w:history="1">
      <w:r w:rsidR="005F6D9B" w:rsidRPr="0028326E">
        <w:rPr>
          <w:rStyle w:val="Hyperlink"/>
        </w:rPr>
        <w:t>https://azup.com.br/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35945C" w14:textId="77777777" w:rsidR="00E37E74" w:rsidRDefault="00E37E74" w:rsidP="00EB593E">
      <w:r>
        <w:separator/>
      </w:r>
    </w:p>
  </w:footnote>
  <w:footnote w:type="continuationSeparator" w:id="0">
    <w:p w14:paraId="5D6A0C1D" w14:textId="77777777" w:rsidR="00E37E74" w:rsidRDefault="00E37E74" w:rsidP="00EB59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B2B8F"/>
    <w:multiLevelType w:val="hybridMultilevel"/>
    <w:tmpl w:val="A59A72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73FFA"/>
    <w:multiLevelType w:val="hybridMultilevel"/>
    <w:tmpl w:val="11064F6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873F16"/>
    <w:multiLevelType w:val="multilevel"/>
    <w:tmpl w:val="03064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271A84"/>
    <w:multiLevelType w:val="hybridMultilevel"/>
    <w:tmpl w:val="C530360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644C15"/>
    <w:multiLevelType w:val="hybridMultilevel"/>
    <w:tmpl w:val="263A096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B93CEE"/>
    <w:multiLevelType w:val="multilevel"/>
    <w:tmpl w:val="5EFA3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DB46280"/>
    <w:multiLevelType w:val="hybridMultilevel"/>
    <w:tmpl w:val="1D1C318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955476"/>
    <w:multiLevelType w:val="hybridMultilevel"/>
    <w:tmpl w:val="065A2BE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36665B"/>
    <w:multiLevelType w:val="hybridMultilevel"/>
    <w:tmpl w:val="FEB6198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AC2B2C"/>
    <w:multiLevelType w:val="multilevel"/>
    <w:tmpl w:val="E0582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4D83D50"/>
    <w:multiLevelType w:val="hybridMultilevel"/>
    <w:tmpl w:val="E8E65F2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9A75F0"/>
    <w:multiLevelType w:val="multilevel"/>
    <w:tmpl w:val="7B62D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C752F2A"/>
    <w:multiLevelType w:val="hybridMultilevel"/>
    <w:tmpl w:val="FE90881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224108"/>
    <w:multiLevelType w:val="hybridMultilevel"/>
    <w:tmpl w:val="97DA305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C34BA7"/>
    <w:multiLevelType w:val="hybridMultilevel"/>
    <w:tmpl w:val="F6AEFB7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082451"/>
    <w:multiLevelType w:val="hybridMultilevel"/>
    <w:tmpl w:val="D2823B70"/>
    <w:lvl w:ilvl="0" w:tplc="E70AF76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F140A2"/>
    <w:multiLevelType w:val="hybridMultilevel"/>
    <w:tmpl w:val="9590517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4A7F8A"/>
    <w:multiLevelType w:val="hybridMultilevel"/>
    <w:tmpl w:val="C94E656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DB3F99"/>
    <w:multiLevelType w:val="hybridMultilevel"/>
    <w:tmpl w:val="2328175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6E64F7"/>
    <w:multiLevelType w:val="hybridMultilevel"/>
    <w:tmpl w:val="5DB6A8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1F5AC5"/>
    <w:multiLevelType w:val="hybridMultilevel"/>
    <w:tmpl w:val="1C7AD4A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62272F"/>
    <w:multiLevelType w:val="hybridMultilevel"/>
    <w:tmpl w:val="CB9CC7E4"/>
    <w:lvl w:ilvl="0" w:tplc="BC26A81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26274C"/>
    <w:multiLevelType w:val="hybridMultilevel"/>
    <w:tmpl w:val="A04AB57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8B1901"/>
    <w:multiLevelType w:val="hybridMultilevel"/>
    <w:tmpl w:val="C870E45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9D0A9F"/>
    <w:multiLevelType w:val="hybridMultilevel"/>
    <w:tmpl w:val="4274CFC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12395C"/>
    <w:multiLevelType w:val="hybridMultilevel"/>
    <w:tmpl w:val="83FA704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2040AE"/>
    <w:multiLevelType w:val="hybridMultilevel"/>
    <w:tmpl w:val="24649B1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25"/>
  </w:num>
  <w:num w:numId="4">
    <w:abstractNumId w:val="12"/>
  </w:num>
  <w:num w:numId="5">
    <w:abstractNumId w:val="17"/>
  </w:num>
  <w:num w:numId="6">
    <w:abstractNumId w:val="24"/>
  </w:num>
  <w:num w:numId="7">
    <w:abstractNumId w:val="21"/>
  </w:num>
  <w:num w:numId="8">
    <w:abstractNumId w:val="15"/>
  </w:num>
  <w:num w:numId="9">
    <w:abstractNumId w:val="9"/>
  </w:num>
  <w:num w:numId="10">
    <w:abstractNumId w:val="19"/>
  </w:num>
  <w:num w:numId="11">
    <w:abstractNumId w:val="4"/>
  </w:num>
  <w:num w:numId="12">
    <w:abstractNumId w:val="7"/>
  </w:num>
  <w:num w:numId="13">
    <w:abstractNumId w:val="13"/>
  </w:num>
  <w:num w:numId="14">
    <w:abstractNumId w:val="5"/>
  </w:num>
  <w:num w:numId="15">
    <w:abstractNumId w:val="22"/>
  </w:num>
  <w:num w:numId="16">
    <w:abstractNumId w:val="20"/>
  </w:num>
  <w:num w:numId="17">
    <w:abstractNumId w:val="1"/>
  </w:num>
  <w:num w:numId="18">
    <w:abstractNumId w:val="23"/>
  </w:num>
  <w:num w:numId="19">
    <w:abstractNumId w:val="10"/>
  </w:num>
  <w:num w:numId="20">
    <w:abstractNumId w:val="8"/>
  </w:num>
  <w:num w:numId="21">
    <w:abstractNumId w:val="0"/>
  </w:num>
  <w:num w:numId="22">
    <w:abstractNumId w:val="14"/>
  </w:num>
  <w:num w:numId="23">
    <w:abstractNumId w:val="6"/>
  </w:num>
  <w:num w:numId="24">
    <w:abstractNumId w:val="16"/>
  </w:num>
  <w:num w:numId="25">
    <w:abstractNumId w:val="18"/>
  </w:num>
  <w:num w:numId="26">
    <w:abstractNumId w:val="26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593E"/>
    <w:rsid w:val="000031B9"/>
    <w:rsid w:val="00013831"/>
    <w:rsid w:val="00015161"/>
    <w:rsid w:val="0001532E"/>
    <w:rsid w:val="00017972"/>
    <w:rsid w:val="00025397"/>
    <w:rsid w:val="00035F81"/>
    <w:rsid w:val="00044463"/>
    <w:rsid w:val="00044FEA"/>
    <w:rsid w:val="00050167"/>
    <w:rsid w:val="00050617"/>
    <w:rsid w:val="000541F8"/>
    <w:rsid w:val="000622C0"/>
    <w:rsid w:val="00063F3B"/>
    <w:rsid w:val="00080A51"/>
    <w:rsid w:val="000854F5"/>
    <w:rsid w:val="00093BB8"/>
    <w:rsid w:val="000965A9"/>
    <w:rsid w:val="0009798F"/>
    <w:rsid w:val="000A29B5"/>
    <w:rsid w:val="000A6D73"/>
    <w:rsid w:val="000C4036"/>
    <w:rsid w:val="000D5867"/>
    <w:rsid w:val="000E65DC"/>
    <w:rsid w:val="000E7A4B"/>
    <w:rsid w:val="00110338"/>
    <w:rsid w:val="00114881"/>
    <w:rsid w:val="00132C7B"/>
    <w:rsid w:val="00135B5A"/>
    <w:rsid w:val="00136085"/>
    <w:rsid w:val="00137AD6"/>
    <w:rsid w:val="0014328B"/>
    <w:rsid w:val="00151911"/>
    <w:rsid w:val="001530AF"/>
    <w:rsid w:val="001660C0"/>
    <w:rsid w:val="00167516"/>
    <w:rsid w:val="0017270F"/>
    <w:rsid w:val="00177096"/>
    <w:rsid w:val="00177A3C"/>
    <w:rsid w:val="001B0512"/>
    <w:rsid w:val="001B4735"/>
    <w:rsid w:val="001C0C4F"/>
    <w:rsid w:val="001D2ADF"/>
    <w:rsid w:val="001F0741"/>
    <w:rsid w:val="002028A1"/>
    <w:rsid w:val="00207B5D"/>
    <w:rsid w:val="00213989"/>
    <w:rsid w:val="0021614A"/>
    <w:rsid w:val="00236220"/>
    <w:rsid w:val="002408BD"/>
    <w:rsid w:val="00252B31"/>
    <w:rsid w:val="00261CD3"/>
    <w:rsid w:val="00266C60"/>
    <w:rsid w:val="002740D8"/>
    <w:rsid w:val="00292BB5"/>
    <w:rsid w:val="002930D2"/>
    <w:rsid w:val="002C4E1E"/>
    <w:rsid w:val="00307BD5"/>
    <w:rsid w:val="00307E06"/>
    <w:rsid w:val="00310140"/>
    <w:rsid w:val="00311C81"/>
    <w:rsid w:val="00317668"/>
    <w:rsid w:val="0032661C"/>
    <w:rsid w:val="00343CD9"/>
    <w:rsid w:val="00350A55"/>
    <w:rsid w:val="00376320"/>
    <w:rsid w:val="003806CB"/>
    <w:rsid w:val="003A070A"/>
    <w:rsid w:val="003A4239"/>
    <w:rsid w:val="003D0ED3"/>
    <w:rsid w:val="003E6C74"/>
    <w:rsid w:val="003F175B"/>
    <w:rsid w:val="00400591"/>
    <w:rsid w:val="004132C1"/>
    <w:rsid w:val="004137C7"/>
    <w:rsid w:val="00455F9B"/>
    <w:rsid w:val="00466305"/>
    <w:rsid w:val="00473CE2"/>
    <w:rsid w:val="004821DF"/>
    <w:rsid w:val="00490915"/>
    <w:rsid w:val="00492379"/>
    <w:rsid w:val="00497DD5"/>
    <w:rsid w:val="004A0F7B"/>
    <w:rsid w:val="004B182E"/>
    <w:rsid w:val="004B30C2"/>
    <w:rsid w:val="004C3A28"/>
    <w:rsid w:val="004C45FD"/>
    <w:rsid w:val="004C4723"/>
    <w:rsid w:val="004D04DA"/>
    <w:rsid w:val="004D3525"/>
    <w:rsid w:val="004D73EF"/>
    <w:rsid w:val="004F21A2"/>
    <w:rsid w:val="004F2BD5"/>
    <w:rsid w:val="00521ACA"/>
    <w:rsid w:val="00532117"/>
    <w:rsid w:val="005360D2"/>
    <w:rsid w:val="00563828"/>
    <w:rsid w:val="0057245B"/>
    <w:rsid w:val="00575721"/>
    <w:rsid w:val="005865D3"/>
    <w:rsid w:val="0059394D"/>
    <w:rsid w:val="005B121B"/>
    <w:rsid w:val="005B2750"/>
    <w:rsid w:val="005C2BA3"/>
    <w:rsid w:val="005C79BB"/>
    <w:rsid w:val="005D1845"/>
    <w:rsid w:val="005D2341"/>
    <w:rsid w:val="005E0B69"/>
    <w:rsid w:val="005F6D9B"/>
    <w:rsid w:val="005F6FB3"/>
    <w:rsid w:val="005F7336"/>
    <w:rsid w:val="006009E5"/>
    <w:rsid w:val="00600CA7"/>
    <w:rsid w:val="006129C9"/>
    <w:rsid w:val="00617C2F"/>
    <w:rsid w:val="0062297B"/>
    <w:rsid w:val="00625CAA"/>
    <w:rsid w:val="00630020"/>
    <w:rsid w:val="00666D0B"/>
    <w:rsid w:val="00673F7C"/>
    <w:rsid w:val="00685517"/>
    <w:rsid w:val="00687D59"/>
    <w:rsid w:val="0069212E"/>
    <w:rsid w:val="00692A0B"/>
    <w:rsid w:val="006A6774"/>
    <w:rsid w:val="006B714C"/>
    <w:rsid w:val="006B75B7"/>
    <w:rsid w:val="006C22F6"/>
    <w:rsid w:val="006D2F3A"/>
    <w:rsid w:val="006D4E05"/>
    <w:rsid w:val="006D6F97"/>
    <w:rsid w:val="006D75F0"/>
    <w:rsid w:val="006E222B"/>
    <w:rsid w:val="006E5694"/>
    <w:rsid w:val="00711E74"/>
    <w:rsid w:val="007124C5"/>
    <w:rsid w:val="00715E56"/>
    <w:rsid w:val="007237E9"/>
    <w:rsid w:val="007255B4"/>
    <w:rsid w:val="00736F3B"/>
    <w:rsid w:val="00737878"/>
    <w:rsid w:val="00740198"/>
    <w:rsid w:val="00742E41"/>
    <w:rsid w:val="00745A2E"/>
    <w:rsid w:val="00762C82"/>
    <w:rsid w:val="00790CD6"/>
    <w:rsid w:val="007A4391"/>
    <w:rsid w:val="007C37B2"/>
    <w:rsid w:val="007D1860"/>
    <w:rsid w:val="007D7C7A"/>
    <w:rsid w:val="007E7FAE"/>
    <w:rsid w:val="007F009A"/>
    <w:rsid w:val="00811824"/>
    <w:rsid w:val="00816BB2"/>
    <w:rsid w:val="00820844"/>
    <w:rsid w:val="00843A14"/>
    <w:rsid w:val="00846AEC"/>
    <w:rsid w:val="00890726"/>
    <w:rsid w:val="008A0372"/>
    <w:rsid w:val="008A044F"/>
    <w:rsid w:val="008A5A9D"/>
    <w:rsid w:val="008C38C0"/>
    <w:rsid w:val="008F5AB0"/>
    <w:rsid w:val="009301FC"/>
    <w:rsid w:val="00931A19"/>
    <w:rsid w:val="0094351B"/>
    <w:rsid w:val="009449BB"/>
    <w:rsid w:val="00951D66"/>
    <w:rsid w:val="00956406"/>
    <w:rsid w:val="00963840"/>
    <w:rsid w:val="00983981"/>
    <w:rsid w:val="00985C31"/>
    <w:rsid w:val="009A13F3"/>
    <w:rsid w:val="009A1DB5"/>
    <w:rsid w:val="009A611E"/>
    <w:rsid w:val="009B698C"/>
    <w:rsid w:val="009C44DB"/>
    <w:rsid w:val="009E02AA"/>
    <w:rsid w:val="009E1093"/>
    <w:rsid w:val="009E13A7"/>
    <w:rsid w:val="009E3EAC"/>
    <w:rsid w:val="009E5E35"/>
    <w:rsid w:val="00A02A69"/>
    <w:rsid w:val="00A12BEF"/>
    <w:rsid w:val="00A14CB5"/>
    <w:rsid w:val="00A353CA"/>
    <w:rsid w:val="00A46E2A"/>
    <w:rsid w:val="00A52A03"/>
    <w:rsid w:val="00A53FD7"/>
    <w:rsid w:val="00A55AD0"/>
    <w:rsid w:val="00A6341D"/>
    <w:rsid w:val="00A7182F"/>
    <w:rsid w:val="00A72E2A"/>
    <w:rsid w:val="00A80BDD"/>
    <w:rsid w:val="00A97890"/>
    <w:rsid w:val="00AC17B8"/>
    <w:rsid w:val="00AC1B4D"/>
    <w:rsid w:val="00AC373A"/>
    <w:rsid w:val="00AD5804"/>
    <w:rsid w:val="00AE6ECA"/>
    <w:rsid w:val="00AF1877"/>
    <w:rsid w:val="00AF48D2"/>
    <w:rsid w:val="00B0024C"/>
    <w:rsid w:val="00B005D6"/>
    <w:rsid w:val="00B0315D"/>
    <w:rsid w:val="00B03919"/>
    <w:rsid w:val="00B03F9F"/>
    <w:rsid w:val="00B0519A"/>
    <w:rsid w:val="00B14CC0"/>
    <w:rsid w:val="00B21D3D"/>
    <w:rsid w:val="00B42156"/>
    <w:rsid w:val="00B57F9F"/>
    <w:rsid w:val="00B61BA9"/>
    <w:rsid w:val="00B64319"/>
    <w:rsid w:val="00B64C74"/>
    <w:rsid w:val="00B67CCE"/>
    <w:rsid w:val="00B9732E"/>
    <w:rsid w:val="00BA42F5"/>
    <w:rsid w:val="00BB7443"/>
    <w:rsid w:val="00BC3FB0"/>
    <w:rsid w:val="00BE2827"/>
    <w:rsid w:val="00BE574A"/>
    <w:rsid w:val="00C146BD"/>
    <w:rsid w:val="00C84C9A"/>
    <w:rsid w:val="00C86EED"/>
    <w:rsid w:val="00CA00C5"/>
    <w:rsid w:val="00CA52B3"/>
    <w:rsid w:val="00CB106E"/>
    <w:rsid w:val="00CB42DF"/>
    <w:rsid w:val="00CD2951"/>
    <w:rsid w:val="00CE6082"/>
    <w:rsid w:val="00CF4DA3"/>
    <w:rsid w:val="00D13D28"/>
    <w:rsid w:val="00D203CE"/>
    <w:rsid w:val="00D237B7"/>
    <w:rsid w:val="00D328B4"/>
    <w:rsid w:val="00D46FD0"/>
    <w:rsid w:val="00D55DB1"/>
    <w:rsid w:val="00D80380"/>
    <w:rsid w:val="00D85A53"/>
    <w:rsid w:val="00D92E30"/>
    <w:rsid w:val="00D972DC"/>
    <w:rsid w:val="00DB516A"/>
    <w:rsid w:val="00DC0E94"/>
    <w:rsid w:val="00DC2806"/>
    <w:rsid w:val="00DD7414"/>
    <w:rsid w:val="00DE2BC4"/>
    <w:rsid w:val="00E00B7E"/>
    <w:rsid w:val="00E11966"/>
    <w:rsid w:val="00E11D52"/>
    <w:rsid w:val="00E13C9C"/>
    <w:rsid w:val="00E276F4"/>
    <w:rsid w:val="00E304C2"/>
    <w:rsid w:val="00E3251B"/>
    <w:rsid w:val="00E340FF"/>
    <w:rsid w:val="00E37E74"/>
    <w:rsid w:val="00E40BF5"/>
    <w:rsid w:val="00E52AEF"/>
    <w:rsid w:val="00E55F43"/>
    <w:rsid w:val="00E63439"/>
    <w:rsid w:val="00E65D92"/>
    <w:rsid w:val="00E72050"/>
    <w:rsid w:val="00E76636"/>
    <w:rsid w:val="00E76C52"/>
    <w:rsid w:val="00E93826"/>
    <w:rsid w:val="00EA0AD1"/>
    <w:rsid w:val="00EA66E4"/>
    <w:rsid w:val="00EB593E"/>
    <w:rsid w:val="00EB5DCD"/>
    <w:rsid w:val="00ED1889"/>
    <w:rsid w:val="00ED32ED"/>
    <w:rsid w:val="00EE7F81"/>
    <w:rsid w:val="00EF7006"/>
    <w:rsid w:val="00EF71D7"/>
    <w:rsid w:val="00F06398"/>
    <w:rsid w:val="00F06518"/>
    <w:rsid w:val="00F17CA8"/>
    <w:rsid w:val="00F17CCC"/>
    <w:rsid w:val="00F20FA8"/>
    <w:rsid w:val="00F21172"/>
    <w:rsid w:val="00F37966"/>
    <w:rsid w:val="00F40D9C"/>
    <w:rsid w:val="00F50357"/>
    <w:rsid w:val="00F509FF"/>
    <w:rsid w:val="00F5360F"/>
    <w:rsid w:val="00F55159"/>
    <w:rsid w:val="00F60D92"/>
    <w:rsid w:val="00F727E4"/>
    <w:rsid w:val="00F967A0"/>
    <w:rsid w:val="00FD6FB5"/>
    <w:rsid w:val="00FD7690"/>
    <w:rsid w:val="00FE0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BE01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E52AEF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B593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B593E"/>
  </w:style>
  <w:style w:type="paragraph" w:styleId="Rodap">
    <w:name w:val="footer"/>
    <w:basedOn w:val="Normal"/>
    <w:link w:val="RodapChar"/>
    <w:uiPriority w:val="99"/>
    <w:unhideWhenUsed/>
    <w:rsid w:val="00EB593E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EB593E"/>
  </w:style>
  <w:style w:type="character" w:styleId="Hyperlink">
    <w:name w:val="Hyperlink"/>
    <w:basedOn w:val="Fontepargpadro"/>
    <w:uiPriority w:val="99"/>
    <w:unhideWhenUsed/>
    <w:rsid w:val="00EB593E"/>
    <w:rPr>
      <w:color w:val="0563C1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E52AEF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table" w:styleId="Tabelacomgrade">
    <w:name w:val="Table Grid"/>
    <w:basedOn w:val="Tabelanormal"/>
    <w:uiPriority w:val="39"/>
    <w:rsid w:val="00B9732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D8038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customStyle="1" w:styleId="wpproquizquestionlistitem">
    <w:name w:val="wpproquiz_questionlistitem"/>
    <w:basedOn w:val="Normal"/>
    <w:rsid w:val="00D8038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styleId="PargrafodaLista">
    <w:name w:val="List Paragraph"/>
    <w:basedOn w:val="Normal"/>
    <w:uiPriority w:val="34"/>
    <w:qFormat/>
    <w:rsid w:val="000541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1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9621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6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8573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9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17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16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67939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698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149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4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15577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28776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32673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44374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309005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24817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66881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10254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28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68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660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44931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62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91092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73292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631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6212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1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501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8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azup.com.br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612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Microsoft Office</dc:creator>
  <cp:keywords/>
  <dc:description/>
  <cp:lastModifiedBy>Arthur Sbroglio Ochi</cp:lastModifiedBy>
  <cp:revision>3</cp:revision>
  <cp:lastPrinted>2020-04-07T15:47:00Z</cp:lastPrinted>
  <dcterms:created xsi:type="dcterms:W3CDTF">2020-04-07T15:48:00Z</dcterms:created>
  <dcterms:modified xsi:type="dcterms:W3CDTF">2020-07-02T12:08:00Z</dcterms:modified>
</cp:coreProperties>
</file>