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DE419D0" w:rsidR="00E52AEF" w:rsidRPr="00E52AEF" w:rsidRDefault="00CE4FD5" w:rsidP="00D80380">
      <w:pPr>
        <w:jc w:val="center"/>
      </w:pPr>
      <w:bookmarkStart w:id="0" w:name="_GoBack"/>
      <w:r w:rsidRPr="00CE4FD5">
        <w:rPr>
          <w:sz w:val="32"/>
          <w:szCs w:val="32"/>
        </w:rPr>
        <w:t>Exercício de O trabalho e a transformação do espaço geográfico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355C7543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1) O espaço geográfico é composto por “formas visíveis” e “formas invisíveis”. Assinale a alternativa abaixo que contenha apenas “formas invisíveis” do espaço geográfico.</w:t>
      </w:r>
    </w:p>
    <w:p w14:paraId="370B547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48B4643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a) Rodovias e legislação.</w:t>
      </w:r>
    </w:p>
    <w:p w14:paraId="4B75B65F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b) Hidrelétricas e praias.</w:t>
      </w:r>
    </w:p>
    <w:p w14:paraId="7DE24847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c) Fluxo de comunicação e fluxo de informação.</w:t>
      </w:r>
    </w:p>
    <w:p w14:paraId="6CFBCFF7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d) Fábricas e fluxo de informação.</w:t>
      </w:r>
    </w:p>
    <w:p w14:paraId="7645E435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13662075" w14:textId="16953CB0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2) Assinale, a seguir, a alternativa que melhor indica o conceito atual de espaço geográfico:</w:t>
      </w:r>
    </w:p>
    <w:p w14:paraId="4FF7E75E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7473EA32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a) Compreende o substrato superficial onde habitam os seres vivos terrestres.</w:t>
      </w:r>
    </w:p>
    <w:p w14:paraId="1DEC7355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b) Abrange o meio físico da Terra e suas dinâmicas naturais, tais como o clima, o relevo e a vegetação.</w:t>
      </w:r>
    </w:p>
    <w:p w14:paraId="13113E67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c) É o resultado da interação mediada pelas técnicas entre as práticas humanas e suas sociedades com a superfície terrestre e seus elementos.</w:t>
      </w:r>
    </w:p>
    <w:p w14:paraId="1793A394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d) É tudo aquilo que pode ser contemplado pela visão em um ambiente imediatamente próximo.</w:t>
      </w:r>
    </w:p>
    <w:p w14:paraId="15F7140C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e) É o “palco” das práticas sociais, caracterizando-se por ser um receptáculo das ações antrópicas.</w:t>
      </w:r>
    </w:p>
    <w:p w14:paraId="1C52B241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42C8DB70" w14:textId="7250AEE6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3) “O espaço geográfico é fruto de um processo que ocorre ao longo da história das diversas sociedades humanas; dessa forma, representa interesses, técnicas e valores dessas mesmas sociedades, que o constroem segundo suas necessidades. Então, é possível dizer que ele reflete o estágio de desenvolvimento dos meios técnicos de cada sociedade”.</w:t>
      </w:r>
    </w:p>
    <w:p w14:paraId="2E9731AE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79599974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(SILVA, A. C. et. al. Geografia contextos e redes 01. 1º ed. São Paulo: Moderna, 2013. p.19).</w:t>
      </w:r>
    </w:p>
    <w:p w14:paraId="7D60EEA6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0AB04BB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No trecho acima, observa a noção de espaço geográfico vinculada:</w:t>
      </w:r>
    </w:p>
    <w:p w14:paraId="28559D9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778BC28E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a) ao emprego aleatório de ferramentas desprovidas de seus contextos.</w:t>
      </w:r>
    </w:p>
    <w:p w14:paraId="47B3C8D5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b) à ideia de que a sociedade é o reflexo do meio onde vive e que nele se reproduz.</w:t>
      </w:r>
    </w:p>
    <w:p w14:paraId="572C67F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c) à história da humanidade, limitando esse conceito às justaposições do passado.</w:t>
      </w:r>
    </w:p>
    <w:p w14:paraId="5D9D9811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d) aos interesses da sociedade, em uma perspectiva totalitária e sem subjetividades.</w:t>
      </w:r>
    </w:p>
    <w:p w14:paraId="01DFB180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e) à utilização das técnicas para a produção da sociedade e suas espacialidades.</w:t>
      </w:r>
    </w:p>
    <w:p w14:paraId="6348E581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5DFC026C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1C20EC5E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7DA92F7F" w14:textId="27F5CF5D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lastRenderedPageBreak/>
        <w:t>4) “No conceito de espaço geográfico está implícita a ideia de articulação entre natureza e sociedade. Na busca desta articulação, a Geografia tem que trabalhar, de um lado, com os elementos e atributos naturais, procurando não só descrevê-los, mas entender as interações existentes entre eles; e de outro, verificar a maneira pela qual a sociedade está administrando e interferindo nos sistemas naturais. Para perceber a ação da sociedade é necessário adentrar em sua estrutura social, procurando apreender o seu modo de produção e as relações socioeconômicas vigentes”.</w:t>
      </w:r>
    </w:p>
    <w:p w14:paraId="5E901D96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59CBFD66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(GIOMETTI, A. B. R., et al. Leitura do Espaço Geográfico através das categorias: Lugar, Paisagem e Território. In: Caderno de formação: formação de professores didática dos conteúdos. São Paulo: Cultura Acadêmica, 2012. p.34).</w:t>
      </w:r>
    </w:p>
    <w:p w14:paraId="01C52034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02711ED2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Na conceituação acima apresentada, temos a Geografia como uma ciência da natureza e da sociedade, no sentido de:</w:t>
      </w:r>
    </w:p>
    <w:p w14:paraId="48B80D0C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57D95D05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a) descrever as metanarrativas individuais do natural e do social.</w:t>
      </w:r>
    </w:p>
    <w:p w14:paraId="48D26EF2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b) evidenciar as relações de interação entre esses dois elementos da realidade.</w:t>
      </w:r>
    </w:p>
    <w:p w14:paraId="4BF7037E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c) compreender as dinâmicas naturais dos espaços humanizados.</w:t>
      </w:r>
    </w:p>
    <w:p w14:paraId="5E4DE0D9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d) avaliar as estruturas dos sistemas naturais para neles interferir.</w:t>
      </w:r>
    </w:p>
    <w:p w14:paraId="6CB7CA22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e) evidenciar a complementaridade nula entre o espaço e as práticas humanas.</w:t>
      </w:r>
    </w:p>
    <w:p w14:paraId="67ED4439" w14:textId="77777777" w:rsid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61D26A5E" w14:textId="361893DD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5) (UFU) A Geografia se expressou e se expressa a partir de um conjunto de conceitos que, por vezes, são considerados erroneamente como equivalentes, a exemplo do uso do conceito de espaço geográfico como equivalente ao de paisagem, entre outros.</w:t>
      </w:r>
    </w:p>
    <w:p w14:paraId="60478744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331D23DB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Considerando os conceitos de espaço geográfico, paisagem, território e lugar, assinale a alternativa INCORRETA.</w:t>
      </w:r>
    </w:p>
    <w:p w14:paraId="7FF54E77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</w:p>
    <w:p w14:paraId="00D01722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a) A paisagem geográfica é a parte visível do espaço e pode ser descrita a partir dos elementos ou dos objetos que a compõem. A paisagem é formada apenas por elementos naturais; quando os elementos humanos e sociais passam a integrar a paisagem, ela se torna sinônimo de espaço geográfico.</w:t>
      </w:r>
    </w:p>
    <w:p w14:paraId="4A14160B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b) O espaço geográfico é (re)construído pelas sociedades humanas ao longo do tempo, através do trabalho. Para tanto, as sociedades utilizam técnicas de que dispõem segundo o momento histórico que vivem, suas crenças e valores, normas e interesses econômicos. Assim, pode-se afirmar que o espaço geográfico é um produto social e histórico.</w:t>
      </w:r>
    </w:p>
    <w:p w14:paraId="7F9E81A7" w14:textId="77777777" w:rsidR="00CE4FD5" w:rsidRPr="00CE4FD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c) O lugar é concebido como uma forma de tratamento geográfico do mundo vivido, pois é a parte do espaço onde vivemos, ou seja, é o espaço onde moramos, trabalhamos e estudamos, onde estabelecemos vínculos afetivos.</w:t>
      </w:r>
    </w:p>
    <w:p w14:paraId="5FE917A7" w14:textId="7EE0F147" w:rsidR="009E5E35" w:rsidRDefault="00CE4FD5" w:rsidP="00CE4FD5">
      <w:pPr>
        <w:rPr>
          <w:rFonts w:ascii="Times New Roman" w:eastAsia="Times New Roman" w:hAnsi="Times New Roman" w:cs="Times New Roman"/>
          <w:lang w:eastAsia="pt-BR"/>
        </w:rPr>
      </w:pPr>
      <w:r w:rsidRPr="00CE4FD5">
        <w:rPr>
          <w:rFonts w:ascii="Times New Roman" w:eastAsia="Times New Roman" w:hAnsi="Times New Roman" w:cs="Times New Roman"/>
          <w:lang w:eastAsia="pt-BR"/>
        </w:rPr>
        <w:t>d) Historicamente, a concepção de território associa-se à ideia de natureza e sociedade configuradas por um limite de extensão do poder. A categoria território possui uma relação estreita com a de paisagem e pode ser considerada como um conjunto de paisagens contido pelos limites políticos e administrativos de uma cidade, estado ou país.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00D1DAED" w:rsidR="00B9732E" w:rsidRPr="00CE1840" w:rsidRDefault="00CE4FD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0DC85BA4" w:rsidR="00B9732E" w:rsidRPr="00CE1840" w:rsidRDefault="00CE4FD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5A705621" w:rsidR="00DC69A6" w:rsidRPr="00CE1840" w:rsidRDefault="00CE4FD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7AF40E6" w14:textId="22A51422" w:rsidR="00B9732E" w:rsidRPr="00CE1840" w:rsidRDefault="00CE4FD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320219F2" w:rsidR="00B9732E" w:rsidRPr="00CE1840" w:rsidRDefault="00CE4FD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B7A01" w14:textId="77777777" w:rsidR="00F70A42" w:rsidRDefault="00F70A42" w:rsidP="00EB593E">
      <w:r>
        <w:separator/>
      </w:r>
    </w:p>
  </w:endnote>
  <w:endnote w:type="continuationSeparator" w:id="0">
    <w:p w14:paraId="3E924FDC" w14:textId="77777777" w:rsidR="00F70A42" w:rsidRDefault="00F70A4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DC69A6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C776" w14:textId="77777777" w:rsidR="00F70A42" w:rsidRDefault="00F70A42" w:rsidP="00EB593E">
      <w:r>
        <w:separator/>
      </w:r>
    </w:p>
  </w:footnote>
  <w:footnote w:type="continuationSeparator" w:id="0">
    <w:p w14:paraId="7275F49E" w14:textId="77777777" w:rsidR="00F70A42" w:rsidRDefault="00F70A4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3251B"/>
    <w:rsid w:val="00E340FF"/>
    <w:rsid w:val="00E52AEF"/>
    <w:rsid w:val="00EB593E"/>
    <w:rsid w:val="00F06518"/>
    <w:rsid w:val="00F17CCC"/>
    <w:rsid w:val="00F20FA8"/>
    <w:rsid w:val="00F40D9C"/>
    <w:rsid w:val="00F70A42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2020-04-01T17:27:00Z</cp:lastPrinted>
  <dcterms:created xsi:type="dcterms:W3CDTF">2020-04-01T17:30:00Z</dcterms:created>
  <dcterms:modified xsi:type="dcterms:W3CDTF">2020-04-01T17:30:00Z</dcterms:modified>
</cp:coreProperties>
</file>