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740ACC54" w:rsidR="007209AE" w:rsidRDefault="002A5C79" w:rsidP="00081531">
      <w:pPr>
        <w:jc w:val="center"/>
        <w:rPr>
          <w:sz w:val="32"/>
          <w:szCs w:val="32"/>
        </w:rPr>
      </w:pPr>
      <w:r w:rsidRPr="002A5C79">
        <w:rPr>
          <w:sz w:val="32"/>
          <w:szCs w:val="32"/>
        </w:rPr>
        <w:t>Exercício de Nutrição</w:t>
      </w:r>
      <w:r>
        <w:rPr>
          <w:sz w:val="32"/>
          <w:szCs w:val="32"/>
        </w:rPr>
        <w:t xml:space="preserve"> </w:t>
      </w:r>
      <w:r w:rsidR="00081531">
        <w:rPr>
          <w:sz w:val="32"/>
          <w:szCs w:val="32"/>
        </w:rPr>
        <w:t xml:space="preserve">– Ciências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</w:p>
    <w:p w14:paraId="0714B88F" w14:textId="77777777" w:rsidR="00081531" w:rsidRDefault="00081531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6841B086" w14:textId="5F77C98E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1)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2A5C79">
        <w:rPr>
          <w:rFonts w:ascii="Times New Roman" w:eastAsia="Times New Roman" w:hAnsi="Times New Roman" w:cs="Times New Roman"/>
          <w:lang w:eastAsia="pt-BR"/>
        </w:rPr>
        <w:t>Uma alimentação adequada é aquela que inclui todos os nutrientes necessários para o funcionamento do nosso corpo. Entre os nutrientes que nos fornecem energia, podemos citar:</w:t>
      </w:r>
    </w:p>
    <w:p w14:paraId="3B1DE710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</w:p>
    <w:p w14:paraId="05361740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a)Os carboidratos, pois são alimentos responsáveis por nos fornecer energia.</w:t>
      </w:r>
    </w:p>
    <w:p w14:paraId="07269BD7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b)Os carboidratos, pois são alimentos responsáveis por nos doar energia.</w:t>
      </w:r>
    </w:p>
    <w:p w14:paraId="6F353350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c)Os carboidratos, pois são alimentos responsáveis por nos tirar energia.</w:t>
      </w:r>
    </w:p>
    <w:p w14:paraId="66FE6458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d)Os carboidratos, pois são células responsáveis por nos fornecer energia.</w:t>
      </w:r>
    </w:p>
    <w:p w14:paraId="4E8C9E2A" w14:textId="77777777" w:rsid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</w:p>
    <w:p w14:paraId="485C6D8B" w14:textId="25AD8133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2)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2A5C79">
        <w:rPr>
          <w:rFonts w:ascii="Times New Roman" w:eastAsia="Times New Roman" w:hAnsi="Times New Roman" w:cs="Times New Roman"/>
          <w:lang w:eastAsia="pt-BR"/>
        </w:rPr>
        <w:t>(PUC-RIO) Macronutrientes podem ser definidos como a classe de compostos químicos que devem ser consumidos diariamente e em grande quantidade, pois fornecem energia e são componentes fundamentais para o crescimento e manutenção do corpo. Qual deles é obtido em maior abundância em dietas baseadas em vegetais e em produtos de origem animal, respectivamente?</w:t>
      </w:r>
    </w:p>
    <w:p w14:paraId="1CE344B7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</w:p>
    <w:p w14:paraId="55CFE470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a) Carboidratos e proteínas</w:t>
      </w:r>
    </w:p>
    <w:p w14:paraId="237B933A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b) Proteínas para ambas as dietas</w:t>
      </w:r>
    </w:p>
    <w:p w14:paraId="56CBD92F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c) Proteínas e lipídios</w:t>
      </w:r>
    </w:p>
    <w:p w14:paraId="6557B3FE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d) Proteínas e carboidratos</w:t>
      </w:r>
    </w:p>
    <w:p w14:paraId="70A101E5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e) Carboidratos para ambas as dietas</w:t>
      </w:r>
    </w:p>
    <w:p w14:paraId="1DC94C9B" w14:textId="77777777" w:rsid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</w:p>
    <w:p w14:paraId="6BD29A3C" w14:textId="0C4247E3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3)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2A5C79">
        <w:rPr>
          <w:rFonts w:ascii="Times New Roman" w:eastAsia="Times New Roman" w:hAnsi="Times New Roman" w:cs="Times New Roman"/>
          <w:lang w:eastAsia="pt-BR"/>
        </w:rPr>
        <w:t>(UNAMA) Os insetos costumam carregar mais nutrientes do que outros animais. Em relação à quantidade de proteínas, a carne de boi é composta por apenas 28%, a de porco 25% e a de frango 23%. Corpo de moscas e mosquitos chega a quase 59%, e libélulas têm 58%. Esses insetos também são ricos em vitaminas, principalmente a B, possuem minerais de ferro e cálcio, além de ácidos graxos essenciais.</w:t>
      </w:r>
    </w:p>
    <w:p w14:paraId="0973ED4E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</w:p>
    <w:p w14:paraId="3F638667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(Texto Adaptado de Por que você deve começar a comer insetos, Luiz Romero. Revista Super Interessante, pág. 74, dez. 2012)</w:t>
      </w:r>
    </w:p>
    <w:p w14:paraId="6827F8AE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</w:p>
    <w:p w14:paraId="607C0E31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Em relação a esses nutrientes e suas funções, afirma-se que:</w:t>
      </w:r>
    </w:p>
    <w:p w14:paraId="1239459F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</w:p>
    <w:p w14:paraId="3A3093BE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I. As proteínas, quando ingeridas, fornecem aminoácidos às células.</w:t>
      </w:r>
    </w:p>
    <w:p w14:paraId="74A0B597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</w:p>
    <w:p w14:paraId="54634C54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II. A vitamina B e o ferro são nutrientes orgânicos essenciais para o bom funcionamento das células.</w:t>
      </w:r>
    </w:p>
    <w:p w14:paraId="007410B4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</w:p>
    <w:p w14:paraId="7FB1893A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III. O cálcio é fundamental para a estrutura óssea.</w:t>
      </w:r>
    </w:p>
    <w:p w14:paraId="58EA6CFB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</w:p>
    <w:p w14:paraId="3463C8C1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IV. Os ácidos graxos fornecem energia às células.</w:t>
      </w:r>
    </w:p>
    <w:p w14:paraId="73195958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</w:p>
    <w:p w14:paraId="2E857EE1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São corretas as alternativas:</w:t>
      </w:r>
    </w:p>
    <w:p w14:paraId="52614598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</w:p>
    <w:p w14:paraId="78B7B979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a) I e II, apenas</w:t>
      </w:r>
    </w:p>
    <w:p w14:paraId="3B534E52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b) I, II, III e IV</w:t>
      </w:r>
    </w:p>
    <w:p w14:paraId="05F060E8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c) II e III, apenas</w:t>
      </w:r>
    </w:p>
    <w:p w14:paraId="71C251D6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lastRenderedPageBreak/>
        <w:t>d) I, III e IV, apenas</w:t>
      </w:r>
    </w:p>
    <w:p w14:paraId="72E6DD6B" w14:textId="77777777" w:rsid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</w:p>
    <w:p w14:paraId="46CA695D" w14:textId="65CC9871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4)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2A5C79">
        <w:rPr>
          <w:rFonts w:ascii="Times New Roman" w:eastAsia="Times New Roman" w:hAnsi="Times New Roman" w:cs="Times New Roman"/>
          <w:lang w:eastAsia="pt-BR"/>
        </w:rPr>
        <w:t>Obter alimento é, certamente, uma das primeiras necessidades dos seres vivos e ocupa uma grande parte da vida de todas as espécies. Com os alimentos os seres vivos:</w:t>
      </w:r>
    </w:p>
    <w:p w14:paraId="5E3900E8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</w:p>
    <w:p w14:paraId="4BE4A23E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a) Obtêm somente a energia. (energéticos)</w:t>
      </w:r>
    </w:p>
    <w:p w14:paraId="1D30F5D3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b) Obtêm somente a matéria prima-prima. (construtores)</w:t>
      </w:r>
    </w:p>
    <w:p w14:paraId="7A535632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c) Obtêm somente substâncias reguladoras.</w:t>
      </w:r>
    </w:p>
    <w:p w14:paraId="6A1EC55B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d) Obtêm matéria-prima, energia e substâncias reguladoras.</w:t>
      </w:r>
    </w:p>
    <w:p w14:paraId="2F97F035" w14:textId="77777777" w:rsid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</w:p>
    <w:p w14:paraId="39862460" w14:textId="7501241A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5)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2A5C79">
        <w:rPr>
          <w:rFonts w:ascii="Times New Roman" w:eastAsia="Times New Roman" w:hAnsi="Times New Roman" w:cs="Times New Roman"/>
          <w:lang w:eastAsia="pt-BR"/>
        </w:rPr>
        <w:t>Responda:</w:t>
      </w:r>
    </w:p>
    <w:p w14:paraId="6A2E5B6D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Os médicos recomendam, principalmente par as crianças, a exposição à luz do sol por cerca de 40 minutos nas primeiras horas do dia ou ao final do dia. Por quê?</w:t>
      </w:r>
    </w:p>
    <w:p w14:paraId="0F765BA9" w14:textId="7777777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</w:p>
    <w:p w14:paraId="4AA72DEC" w14:textId="47D2FFB7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a)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2A5C79">
        <w:rPr>
          <w:rFonts w:ascii="Times New Roman" w:eastAsia="Times New Roman" w:hAnsi="Times New Roman" w:cs="Times New Roman"/>
          <w:lang w:eastAsia="pt-BR"/>
        </w:rPr>
        <w:t>Porque a vitamina E associada aos raios solares, facilita a absorção e a utilização do cálcio e do fósforo pelos ossos e dentes.</w:t>
      </w:r>
    </w:p>
    <w:p w14:paraId="0A99942C" w14:textId="04A8FC81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b)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2A5C79">
        <w:rPr>
          <w:rFonts w:ascii="Times New Roman" w:eastAsia="Times New Roman" w:hAnsi="Times New Roman" w:cs="Times New Roman"/>
          <w:lang w:eastAsia="pt-BR"/>
        </w:rPr>
        <w:t>Porque a vitamina C associada aos raios solares, facilita a absorção e a utilização do cálcio e do fósforo pelos ossos e dentes.</w:t>
      </w:r>
    </w:p>
    <w:p w14:paraId="40D622DE" w14:textId="61EB9F5A" w:rsidR="002A5C79" w:rsidRPr="002A5C79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c)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2A5C79">
        <w:rPr>
          <w:rFonts w:ascii="Times New Roman" w:eastAsia="Times New Roman" w:hAnsi="Times New Roman" w:cs="Times New Roman"/>
          <w:lang w:eastAsia="pt-BR"/>
        </w:rPr>
        <w:t>Porque a vitamina A associada aos raios solares, facilita a absorção e a utilização do cálcio e do fósforo pelos ossos e dentes.</w:t>
      </w:r>
    </w:p>
    <w:p w14:paraId="54194D10" w14:textId="274D2C45" w:rsidR="00D1143B" w:rsidRDefault="002A5C79" w:rsidP="002A5C79">
      <w:pPr>
        <w:rPr>
          <w:rFonts w:ascii="Times New Roman" w:eastAsia="Times New Roman" w:hAnsi="Times New Roman" w:cs="Times New Roman"/>
          <w:lang w:eastAsia="pt-BR"/>
        </w:rPr>
      </w:pPr>
      <w:r w:rsidRPr="002A5C79">
        <w:rPr>
          <w:rFonts w:ascii="Times New Roman" w:eastAsia="Times New Roman" w:hAnsi="Times New Roman" w:cs="Times New Roman"/>
          <w:lang w:eastAsia="pt-BR"/>
        </w:rPr>
        <w:t>d)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2A5C79">
        <w:rPr>
          <w:rFonts w:ascii="Times New Roman" w:eastAsia="Times New Roman" w:hAnsi="Times New Roman" w:cs="Times New Roman"/>
          <w:lang w:eastAsia="pt-BR"/>
        </w:rPr>
        <w:t>Porque a vitamina D associada aos raios solares, facilita a absorção e a utilização do cálcio e do fósforo pelos ossos e dentes.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1296"/>
        <w:gridCol w:w="1295"/>
        <w:gridCol w:w="1295"/>
        <w:gridCol w:w="1295"/>
      </w:tblGrid>
      <w:tr w:rsidR="00945D07" w:rsidRPr="00CE1840" w14:paraId="65087815" w14:textId="5184527D" w:rsidTr="006A24CF">
        <w:trPr>
          <w:jc w:val="center"/>
        </w:trPr>
        <w:tc>
          <w:tcPr>
            <w:tcW w:w="1296" w:type="dxa"/>
          </w:tcPr>
          <w:p w14:paraId="11667842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96" w:type="dxa"/>
          </w:tcPr>
          <w:p w14:paraId="23203CCB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295" w:type="dxa"/>
          </w:tcPr>
          <w:p w14:paraId="26C8EFCB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95" w:type="dxa"/>
          </w:tcPr>
          <w:p w14:paraId="05A4137E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95" w:type="dxa"/>
          </w:tcPr>
          <w:p w14:paraId="028C8CF6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945D07" w:rsidRPr="00CE1840" w14:paraId="0D9E70AF" w14:textId="062CFFA4" w:rsidTr="006A24CF">
        <w:trPr>
          <w:trHeight w:val="684"/>
          <w:jc w:val="center"/>
        </w:trPr>
        <w:tc>
          <w:tcPr>
            <w:tcW w:w="1296" w:type="dxa"/>
          </w:tcPr>
          <w:p w14:paraId="10F398BF" w14:textId="039C9285" w:rsidR="00945D07" w:rsidRPr="007209AE" w:rsidRDefault="002A5C79" w:rsidP="00166174">
            <w:pPr>
              <w:jc w:val="center"/>
            </w:pPr>
            <w:r>
              <w:t>A</w:t>
            </w:r>
          </w:p>
        </w:tc>
        <w:tc>
          <w:tcPr>
            <w:tcW w:w="1296" w:type="dxa"/>
          </w:tcPr>
          <w:p w14:paraId="6C379D11" w14:textId="2B39BA2C" w:rsidR="00945D07" w:rsidRPr="007209AE" w:rsidRDefault="00C64341" w:rsidP="00166174">
            <w:pPr>
              <w:jc w:val="center"/>
            </w:pPr>
            <w:r>
              <w:t>A</w:t>
            </w:r>
          </w:p>
        </w:tc>
        <w:tc>
          <w:tcPr>
            <w:tcW w:w="1295" w:type="dxa"/>
          </w:tcPr>
          <w:p w14:paraId="2C919288" w14:textId="28512BAE" w:rsidR="00945D07" w:rsidRPr="00CE1840" w:rsidRDefault="002A5C79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95" w:type="dxa"/>
          </w:tcPr>
          <w:p w14:paraId="67AF40E6" w14:textId="4D057F29" w:rsidR="00945D07" w:rsidRPr="00CE1840" w:rsidRDefault="002A5C79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95" w:type="dxa"/>
          </w:tcPr>
          <w:p w14:paraId="49599B0F" w14:textId="66EC36A3" w:rsidR="00945D07" w:rsidRPr="00CE1840" w:rsidRDefault="002A5C79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1255A213" w14:textId="46317C3B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7C608" w14:textId="77777777" w:rsidR="00450C4B" w:rsidRDefault="00450C4B" w:rsidP="00EB593E">
      <w:r>
        <w:separator/>
      </w:r>
    </w:p>
  </w:endnote>
  <w:endnote w:type="continuationSeparator" w:id="0">
    <w:p w14:paraId="25A9358E" w14:textId="77777777" w:rsidR="00450C4B" w:rsidRDefault="00450C4B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450C4B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001EE" w14:textId="77777777" w:rsidR="00450C4B" w:rsidRDefault="00450C4B" w:rsidP="00EB593E">
      <w:r>
        <w:separator/>
      </w:r>
    </w:p>
  </w:footnote>
  <w:footnote w:type="continuationSeparator" w:id="0">
    <w:p w14:paraId="37918573" w14:textId="77777777" w:rsidR="00450C4B" w:rsidRDefault="00450C4B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81531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6174"/>
    <w:rsid w:val="001B2A01"/>
    <w:rsid w:val="001C5E98"/>
    <w:rsid w:val="00207B5D"/>
    <w:rsid w:val="00213989"/>
    <w:rsid w:val="00261A3B"/>
    <w:rsid w:val="00261CD3"/>
    <w:rsid w:val="002740D8"/>
    <w:rsid w:val="002A5C79"/>
    <w:rsid w:val="00311C81"/>
    <w:rsid w:val="00312691"/>
    <w:rsid w:val="00334178"/>
    <w:rsid w:val="00387202"/>
    <w:rsid w:val="003A070A"/>
    <w:rsid w:val="003D0ED3"/>
    <w:rsid w:val="004110A9"/>
    <w:rsid w:val="0044169B"/>
    <w:rsid w:val="00450C4B"/>
    <w:rsid w:val="00450D60"/>
    <w:rsid w:val="00490915"/>
    <w:rsid w:val="00492379"/>
    <w:rsid w:val="004B182E"/>
    <w:rsid w:val="004D04DA"/>
    <w:rsid w:val="004D1D0D"/>
    <w:rsid w:val="00532117"/>
    <w:rsid w:val="00542A53"/>
    <w:rsid w:val="0059394D"/>
    <w:rsid w:val="005B1C01"/>
    <w:rsid w:val="005C79BB"/>
    <w:rsid w:val="005F6D9B"/>
    <w:rsid w:val="005F6FB3"/>
    <w:rsid w:val="005F7336"/>
    <w:rsid w:val="006009E5"/>
    <w:rsid w:val="006D75F0"/>
    <w:rsid w:val="006E6EC0"/>
    <w:rsid w:val="007209AE"/>
    <w:rsid w:val="00737878"/>
    <w:rsid w:val="00745A2E"/>
    <w:rsid w:val="007704AF"/>
    <w:rsid w:val="00784989"/>
    <w:rsid w:val="007B7110"/>
    <w:rsid w:val="007C37B2"/>
    <w:rsid w:val="007D7C7A"/>
    <w:rsid w:val="007F009A"/>
    <w:rsid w:val="00816BB2"/>
    <w:rsid w:val="008C73B6"/>
    <w:rsid w:val="00921748"/>
    <w:rsid w:val="00945D07"/>
    <w:rsid w:val="00963840"/>
    <w:rsid w:val="009A13F3"/>
    <w:rsid w:val="009A71B9"/>
    <w:rsid w:val="009D4D5B"/>
    <w:rsid w:val="009E1093"/>
    <w:rsid w:val="009E5E35"/>
    <w:rsid w:val="00A3228D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BD495F"/>
    <w:rsid w:val="00BF307D"/>
    <w:rsid w:val="00C569DE"/>
    <w:rsid w:val="00C64341"/>
    <w:rsid w:val="00C81AAB"/>
    <w:rsid w:val="00CA00C5"/>
    <w:rsid w:val="00CF4DA3"/>
    <w:rsid w:val="00D1027A"/>
    <w:rsid w:val="00D1143B"/>
    <w:rsid w:val="00D46FD0"/>
    <w:rsid w:val="00D55DB1"/>
    <w:rsid w:val="00D80380"/>
    <w:rsid w:val="00DA2D78"/>
    <w:rsid w:val="00DB516A"/>
    <w:rsid w:val="00DC0E94"/>
    <w:rsid w:val="00E00B7E"/>
    <w:rsid w:val="00E11966"/>
    <w:rsid w:val="00E17ABA"/>
    <w:rsid w:val="00E3251B"/>
    <w:rsid w:val="00E340FF"/>
    <w:rsid w:val="00E52AEF"/>
    <w:rsid w:val="00E664E2"/>
    <w:rsid w:val="00EA5D04"/>
    <w:rsid w:val="00EB0E0B"/>
    <w:rsid w:val="00EB593E"/>
    <w:rsid w:val="00F06518"/>
    <w:rsid w:val="00F17CCC"/>
    <w:rsid w:val="00F20FA8"/>
    <w:rsid w:val="00F236DA"/>
    <w:rsid w:val="00F40D9C"/>
    <w:rsid w:val="00F727E4"/>
    <w:rsid w:val="00FB32EB"/>
    <w:rsid w:val="00FE05C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3</cp:revision>
  <cp:lastPrinted>2020-04-03T17:39:00Z</cp:lastPrinted>
  <dcterms:created xsi:type="dcterms:W3CDTF">2020-04-03T17:41:00Z</dcterms:created>
  <dcterms:modified xsi:type="dcterms:W3CDTF">2020-05-22T12:42:00Z</dcterms:modified>
</cp:coreProperties>
</file>