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7F4C86E3" w:rsidR="007209AE" w:rsidRDefault="00660F1A" w:rsidP="00081531">
      <w:pPr>
        <w:jc w:val="center"/>
        <w:rPr>
          <w:sz w:val="32"/>
          <w:szCs w:val="32"/>
        </w:rPr>
      </w:pPr>
      <w:r w:rsidRPr="00660F1A">
        <w:rPr>
          <w:sz w:val="32"/>
          <w:szCs w:val="32"/>
        </w:rPr>
        <w:t>Exercício de Nutrição e práticas desportivas</w:t>
      </w:r>
      <w:r w:rsidR="001E0042">
        <w:rPr>
          <w:sz w:val="32"/>
          <w:szCs w:val="32"/>
        </w:rPr>
        <w:t xml:space="preserve"> </w:t>
      </w:r>
      <w:r w:rsidR="00081531">
        <w:rPr>
          <w:sz w:val="32"/>
          <w:szCs w:val="32"/>
        </w:rPr>
        <w:t xml:space="preserve">– Ciências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</w:p>
    <w:p w14:paraId="0714B88F" w14:textId="77777777" w:rsidR="00081531" w:rsidRDefault="00081531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44967F80" w14:textId="732A08C6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660F1A">
        <w:rPr>
          <w:rFonts w:ascii="Times New Roman" w:eastAsia="Times New Roman" w:hAnsi="Times New Roman" w:cs="Times New Roman"/>
          <w:lang w:eastAsia="pt-BR"/>
        </w:rPr>
        <w:t>1)A</w:t>
      </w:r>
      <w:proofErr w:type="gramEnd"/>
      <w:r w:rsidRPr="00660F1A">
        <w:rPr>
          <w:rFonts w:ascii="Times New Roman" w:eastAsia="Times New Roman" w:hAnsi="Times New Roman" w:cs="Times New Roman"/>
          <w:lang w:eastAsia="pt-BR"/>
        </w:rPr>
        <w:t xml:space="preserve"> nutrição desportiva está relacionada a todos aqueles que fazem algum tipo de __________, não importando a modalidade e intensidade realizada. É sempre bom lembrar que o desempenho no esporte será melhor realizado quando for ali</w:t>
      </w:r>
      <w:r w:rsidR="0000762A">
        <w:rPr>
          <w:rFonts w:ascii="Times New Roman" w:eastAsia="Times New Roman" w:hAnsi="Times New Roman" w:cs="Times New Roman"/>
          <w:lang w:eastAsia="pt-BR"/>
        </w:rPr>
        <w:t>ado a uma alimentação adequada.</w:t>
      </w:r>
    </w:p>
    <w:p w14:paraId="5CA61C34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</w:p>
    <w:p w14:paraId="6B94D466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660F1A">
        <w:rPr>
          <w:rFonts w:ascii="Times New Roman" w:eastAsia="Times New Roman" w:hAnsi="Times New Roman" w:cs="Times New Roman"/>
          <w:lang w:eastAsia="pt-BR"/>
        </w:rPr>
        <w:t>2)A</w:t>
      </w:r>
      <w:proofErr w:type="gramEnd"/>
      <w:r w:rsidRPr="00660F1A">
        <w:rPr>
          <w:rFonts w:ascii="Times New Roman" w:eastAsia="Times New Roman" w:hAnsi="Times New Roman" w:cs="Times New Roman"/>
          <w:lang w:eastAsia="pt-BR"/>
        </w:rPr>
        <w:t xml:space="preserve"> hidratação é de grande importância para a atividade física, pois, durante o exercício, nosso corpo perde uma grande quantidade de água com o objetivo de_________ e servir de combustível, devido a isso, essa perda deve ser reposta para que não ocorra a desidratação.</w:t>
      </w:r>
    </w:p>
    <w:p w14:paraId="29C5C36B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</w:p>
    <w:p w14:paraId="22E6A110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660F1A">
        <w:rPr>
          <w:rFonts w:ascii="Times New Roman" w:eastAsia="Times New Roman" w:hAnsi="Times New Roman" w:cs="Times New Roman"/>
          <w:lang w:eastAsia="pt-BR"/>
        </w:rPr>
        <w:t>3)É</w:t>
      </w:r>
      <w:proofErr w:type="gramEnd"/>
      <w:r w:rsidRPr="00660F1A">
        <w:rPr>
          <w:rFonts w:ascii="Times New Roman" w:eastAsia="Times New Roman" w:hAnsi="Times New Roman" w:cs="Times New Roman"/>
          <w:lang w:eastAsia="pt-BR"/>
        </w:rPr>
        <w:t xml:space="preserve"> correto comer carboidratos para práticas desportivas?</w:t>
      </w:r>
    </w:p>
    <w:p w14:paraId="04BD9757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</w:p>
    <w:p w14:paraId="7863A4BE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660F1A">
        <w:rPr>
          <w:rFonts w:ascii="Times New Roman" w:eastAsia="Times New Roman" w:hAnsi="Times New Roman" w:cs="Times New Roman"/>
          <w:lang w:eastAsia="pt-BR"/>
        </w:rPr>
        <w:t>a)Sim</w:t>
      </w:r>
      <w:proofErr w:type="gramEnd"/>
      <w:r w:rsidRPr="00660F1A">
        <w:rPr>
          <w:rFonts w:ascii="Times New Roman" w:eastAsia="Times New Roman" w:hAnsi="Times New Roman" w:cs="Times New Roman"/>
          <w:lang w:eastAsia="pt-BR"/>
        </w:rPr>
        <w:t>, pelo menos 15 minutos antes.</w:t>
      </w:r>
    </w:p>
    <w:p w14:paraId="21B3F972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660F1A">
        <w:rPr>
          <w:rFonts w:ascii="Times New Roman" w:eastAsia="Times New Roman" w:hAnsi="Times New Roman" w:cs="Times New Roman"/>
          <w:lang w:eastAsia="pt-BR"/>
        </w:rPr>
        <w:t>b)Não</w:t>
      </w:r>
      <w:proofErr w:type="gramEnd"/>
      <w:r w:rsidRPr="00660F1A">
        <w:rPr>
          <w:rFonts w:ascii="Times New Roman" w:eastAsia="Times New Roman" w:hAnsi="Times New Roman" w:cs="Times New Roman"/>
          <w:lang w:eastAsia="pt-BR"/>
        </w:rPr>
        <w:t xml:space="preserve"> deve ser ingerido carboidratos.</w:t>
      </w:r>
    </w:p>
    <w:p w14:paraId="10755DF6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660F1A">
        <w:rPr>
          <w:rFonts w:ascii="Times New Roman" w:eastAsia="Times New Roman" w:hAnsi="Times New Roman" w:cs="Times New Roman"/>
          <w:lang w:eastAsia="pt-BR"/>
        </w:rPr>
        <w:t>c)Não</w:t>
      </w:r>
      <w:proofErr w:type="gramEnd"/>
      <w:r w:rsidRPr="00660F1A">
        <w:rPr>
          <w:rFonts w:ascii="Times New Roman" w:eastAsia="Times New Roman" w:hAnsi="Times New Roman" w:cs="Times New Roman"/>
          <w:lang w:eastAsia="pt-BR"/>
        </w:rPr>
        <w:t xml:space="preserve"> tem diferença a ingestão de carboidratos na dieta.</w:t>
      </w:r>
    </w:p>
    <w:p w14:paraId="395DC153" w14:textId="77777777" w:rsidR="0000762A" w:rsidRDefault="0000762A" w:rsidP="00660F1A">
      <w:pPr>
        <w:rPr>
          <w:rFonts w:ascii="Times New Roman" w:eastAsia="Times New Roman" w:hAnsi="Times New Roman" w:cs="Times New Roman"/>
          <w:lang w:eastAsia="pt-BR"/>
        </w:rPr>
      </w:pPr>
    </w:p>
    <w:p w14:paraId="01A26E27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660F1A">
        <w:rPr>
          <w:rFonts w:ascii="Times New Roman" w:eastAsia="Times New Roman" w:hAnsi="Times New Roman" w:cs="Times New Roman"/>
          <w:lang w:eastAsia="pt-BR"/>
        </w:rPr>
        <w:t>4)Como</w:t>
      </w:r>
      <w:proofErr w:type="gramEnd"/>
      <w:r w:rsidRPr="00660F1A">
        <w:rPr>
          <w:rFonts w:ascii="Times New Roman" w:eastAsia="Times New Roman" w:hAnsi="Times New Roman" w:cs="Times New Roman"/>
          <w:lang w:eastAsia="pt-BR"/>
        </w:rPr>
        <w:t xml:space="preserve"> a nutrição esportiva pode auxiliar o desempenho?</w:t>
      </w:r>
    </w:p>
    <w:p w14:paraId="4F688218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</w:p>
    <w:p w14:paraId="7753A7D6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660F1A">
        <w:rPr>
          <w:rFonts w:ascii="Times New Roman" w:eastAsia="Times New Roman" w:hAnsi="Times New Roman" w:cs="Times New Roman"/>
          <w:lang w:eastAsia="pt-BR"/>
        </w:rPr>
        <w:t>a)Não</w:t>
      </w:r>
      <w:proofErr w:type="gramEnd"/>
      <w:r w:rsidRPr="00660F1A">
        <w:rPr>
          <w:rFonts w:ascii="Times New Roman" w:eastAsia="Times New Roman" w:hAnsi="Times New Roman" w:cs="Times New Roman"/>
          <w:lang w:eastAsia="pt-BR"/>
        </w:rPr>
        <w:t xml:space="preserve"> interfere.</w:t>
      </w:r>
    </w:p>
    <w:p w14:paraId="5F5AAF3B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660F1A">
        <w:rPr>
          <w:rFonts w:ascii="Times New Roman" w:eastAsia="Times New Roman" w:hAnsi="Times New Roman" w:cs="Times New Roman"/>
          <w:lang w:eastAsia="pt-BR"/>
        </w:rPr>
        <w:t>b)o</w:t>
      </w:r>
      <w:proofErr w:type="gramEnd"/>
      <w:r w:rsidRPr="00660F1A">
        <w:rPr>
          <w:rFonts w:ascii="Times New Roman" w:eastAsia="Times New Roman" w:hAnsi="Times New Roman" w:cs="Times New Roman"/>
          <w:lang w:eastAsia="pt-BR"/>
        </w:rPr>
        <w:t xml:space="preserve"> acompanhamento nutricional é capaz de melhorar a formação de energia, aumentando o rendimento e, principalmente, ajudando na recuperação muscular e dos estoques de energia para que o atleta possa cumprir as sessões de treino sem prejuízos de desempenho e de saúde.</w:t>
      </w:r>
    </w:p>
    <w:p w14:paraId="35015941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660F1A">
        <w:rPr>
          <w:rFonts w:ascii="Times New Roman" w:eastAsia="Times New Roman" w:hAnsi="Times New Roman" w:cs="Times New Roman"/>
          <w:lang w:eastAsia="pt-BR"/>
        </w:rPr>
        <w:t>c)o</w:t>
      </w:r>
      <w:proofErr w:type="gramEnd"/>
      <w:r w:rsidRPr="00660F1A">
        <w:rPr>
          <w:rFonts w:ascii="Times New Roman" w:eastAsia="Times New Roman" w:hAnsi="Times New Roman" w:cs="Times New Roman"/>
          <w:lang w:eastAsia="pt-BR"/>
        </w:rPr>
        <w:t xml:space="preserve"> acompanhamento nutricional pode melhorar a formação de energia, aumenta o rendimento, porém a pessoa irá ter um gasto menor.</w:t>
      </w:r>
    </w:p>
    <w:p w14:paraId="0FC9DEE5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660F1A">
        <w:rPr>
          <w:rFonts w:ascii="Times New Roman" w:eastAsia="Times New Roman" w:hAnsi="Times New Roman" w:cs="Times New Roman"/>
          <w:lang w:eastAsia="pt-BR"/>
        </w:rPr>
        <w:t>d)o</w:t>
      </w:r>
      <w:proofErr w:type="gramEnd"/>
      <w:r w:rsidRPr="00660F1A">
        <w:rPr>
          <w:rFonts w:ascii="Times New Roman" w:eastAsia="Times New Roman" w:hAnsi="Times New Roman" w:cs="Times New Roman"/>
          <w:lang w:eastAsia="pt-BR"/>
        </w:rPr>
        <w:t xml:space="preserve"> acompanhamento nutricional em nada faz para ajudar a recuperação e formação energética no organismo.</w:t>
      </w:r>
    </w:p>
    <w:p w14:paraId="1D6F9DB1" w14:textId="77777777" w:rsid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</w:p>
    <w:p w14:paraId="4E78A738" w14:textId="1B79744E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r w:rsidRPr="00660F1A">
        <w:rPr>
          <w:rFonts w:ascii="Times New Roman" w:eastAsia="Times New Roman" w:hAnsi="Times New Roman" w:cs="Times New Roman"/>
          <w:lang w:eastAsia="pt-BR"/>
        </w:rPr>
        <w:t>5)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60F1A">
        <w:rPr>
          <w:rFonts w:ascii="Times New Roman" w:eastAsia="Times New Roman" w:hAnsi="Times New Roman" w:cs="Times New Roman"/>
          <w:lang w:eastAsia="pt-BR"/>
        </w:rPr>
        <w:t>As necessidades nutricionais são individuais. Dito isso, é correto que todos façam a mesma dieta?</w:t>
      </w:r>
    </w:p>
    <w:p w14:paraId="05B3F9BF" w14:textId="7777777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</w:p>
    <w:p w14:paraId="6480C52A" w14:textId="41B01744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r w:rsidRPr="00660F1A">
        <w:rPr>
          <w:rFonts w:ascii="Times New Roman" w:eastAsia="Times New Roman" w:hAnsi="Times New Roman" w:cs="Times New Roman"/>
          <w:lang w:eastAsia="pt-BR"/>
        </w:rPr>
        <w:t>a)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60F1A">
        <w:rPr>
          <w:rFonts w:ascii="Times New Roman" w:eastAsia="Times New Roman" w:hAnsi="Times New Roman" w:cs="Times New Roman"/>
          <w:lang w:eastAsia="pt-BR"/>
        </w:rPr>
        <w:t>O programa alimentar varia de acordo com sexo, idade, estatura, patologias, modalidade esportiva e fase do treinamento.</w:t>
      </w:r>
    </w:p>
    <w:p w14:paraId="3B18BF9D" w14:textId="422FDFF8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r w:rsidRPr="00660F1A">
        <w:rPr>
          <w:rFonts w:ascii="Times New Roman" w:eastAsia="Times New Roman" w:hAnsi="Times New Roman" w:cs="Times New Roman"/>
          <w:lang w:eastAsia="pt-BR"/>
        </w:rPr>
        <w:t>b)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60F1A">
        <w:rPr>
          <w:rFonts w:ascii="Times New Roman" w:eastAsia="Times New Roman" w:hAnsi="Times New Roman" w:cs="Times New Roman"/>
          <w:lang w:eastAsia="pt-BR"/>
        </w:rPr>
        <w:t>Todos que querem ter o mesmo resultado podem fazer a mesma dieta.</w:t>
      </w:r>
    </w:p>
    <w:p w14:paraId="3F7BBE54" w14:textId="31631BD7" w:rsidR="00660F1A" w:rsidRPr="00660F1A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r w:rsidRPr="00660F1A">
        <w:rPr>
          <w:rFonts w:ascii="Times New Roman" w:eastAsia="Times New Roman" w:hAnsi="Times New Roman" w:cs="Times New Roman"/>
          <w:lang w:eastAsia="pt-BR"/>
        </w:rPr>
        <w:t>c)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60F1A">
        <w:rPr>
          <w:rFonts w:ascii="Times New Roman" w:eastAsia="Times New Roman" w:hAnsi="Times New Roman" w:cs="Times New Roman"/>
          <w:lang w:eastAsia="pt-BR"/>
        </w:rPr>
        <w:t>O programa alimentar não varia.</w:t>
      </w:r>
    </w:p>
    <w:p w14:paraId="310F5364" w14:textId="0941839F" w:rsidR="00D025FF" w:rsidRDefault="00660F1A" w:rsidP="00660F1A">
      <w:pPr>
        <w:rPr>
          <w:rFonts w:ascii="Times New Roman" w:eastAsia="Times New Roman" w:hAnsi="Times New Roman" w:cs="Times New Roman"/>
          <w:lang w:eastAsia="pt-BR"/>
        </w:rPr>
      </w:pPr>
      <w:r w:rsidRPr="00660F1A">
        <w:rPr>
          <w:rFonts w:ascii="Times New Roman" w:eastAsia="Times New Roman" w:hAnsi="Times New Roman" w:cs="Times New Roman"/>
          <w:lang w:eastAsia="pt-BR"/>
        </w:rPr>
        <w:t>d) A demanda nutricional varia apenas de exercício para exercício.</w:t>
      </w:r>
    </w:p>
    <w:p w14:paraId="54194D10" w14:textId="0667AFB8" w:rsidR="00D1143B" w:rsidRDefault="00D1143B" w:rsidP="00D025F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387"/>
        <w:gridCol w:w="1295"/>
        <w:gridCol w:w="1295"/>
        <w:gridCol w:w="1295"/>
      </w:tblGrid>
      <w:tr w:rsidR="00945D07" w:rsidRPr="00CE1840" w14:paraId="65087815" w14:textId="5184527D" w:rsidTr="00660F1A">
        <w:trPr>
          <w:jc w:val="center"/>
        </w:trPr>
        <w:tc>
          <w:tcPr>
            <w:tcW w:w="1296" w:type="dxa"/>
          </w:tcPr>
          <w:p w14:paraId="11667842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96" w:type="dxa"/>
          </w:tcPr>
          <w:p w14:paraId="23203C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295" w:type="dxa"/>
          </w:tcPr>
          <w:p w14:paraId="26C8EF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95" w:type="dxa"/>
          </w:tcPr>
          <w:p w14:paraId="05A4137E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95" w:type="dxa"/>
          </w:tcPr>
          <w:p w14:paraId="028C8CF6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945D07" w:rsidRPr="00CE1840" w14:paraId="0D9E70AF" w14:textId="062CFFA4" w:rsidTr="00660F1A">
        <w:trPr>
          <w:trHeight w:val="684"/>
          <w:jc w:val="center"/>
        </w:trPr>
        <w:tc>
          <w:tcPr>
            <w:tcW w:w="1296" w:type="dxa"/>
          </w:tcPr>
          <w:p w14:paraId="10F398BF" w14:textId="10862887" w:rsidR="0039798F" w:rsidRPr="007209AE" w:rsidRDefault="0000762A" w:rsidP="0039798F">
            <w:pPr>
              <w:jc w:val="center"/>
            </w:pPr>
            <w:r>
              <w:t>Exercício Físico</w:t>
            </w:r>
          </w:p>
        </w:tc>
        <w:tc>
          <w:tcPr>
            <w:tcW w:w="1296" w:type="dxa"/>
          </w:tcPr>
          <w:p w14:paraId="6C379D11" w14:textId="1AD4CDEE" w:rsidR="00945D07" w:rsidRPr="007209AE" w:rsidRDefault="0000762A" w:rsidP="00166174">
            <w:pPr>
              <w:jc w:val="center"/>
            </w:pPr>
            <w:r>
              <w:t>Regular a Temperatura</w:t>
            </w:r>
          </w:p>
        </w:tc>
        <w:tc>
          <w:tcPr>
            <w:tcW w:w="1295" w:type="dxa"/>
          </w:tcPr>
          <w:p w14:paraId="2C919288" w14:textId="70ECF6A1" w:rsidR="00673D90" w:rsidRPr="00CE1840" w:rsidRDefault="0000762A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95" w:type="dxa"/>
          </w:tcPr>
          <w:p w14:paraId="67AF40E6" w14:textId="4DBE7027" w:rsidR="00945D07" w:rsidRPr="00CE1840" w:rsidRDefault="0000762A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95" w:type="dxa"/>
          </w:tcPr>
          <w:p w14:paraId="49599B0F" w14:textId="1DE17724" w:rsidR="00D025FF" w:rsidRPr="00CE1840" w:rsidRDefault="0000762A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1779ADEB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93930" w14:textId="77777777" w:rsidR="004451A8" w:rsidRDefault="004451A8" w:rsidP="00EB593E">
      <w:r>
        <w:separator/>
      </w:r>
    </w:p>
  </w:endnote>
  <w:endnote w:type="continuationSeparator" w:id="0">
    <w:p w14:paraId="269EA763" w14:textId="77777777" w:rsidR="004451A8" w:rsidRDefault="004451A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3A18D" w14:textId="77777777" w:rsidR="004451A8" w:rsidRDefault="004451A8" w:rsidP="00EB593E">
      <w:r>
        <w:separator/>
      </w:r>
    </w:p>
  </w:footnote>
  <w:footnote w:type="continuationSeparator" w:id="0">
    <w:p w14:paraId="30AA8C20" w14:textId="77777777" w:rsidR="004451A8" w:rsidRDefault="004451A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0762A"/>
    <w:rsid w:val="00050167"/>
    <w:rsid w:val="000541F8"/>
    <w:rsid w:val="000622C0"/>
    <w:rsid w:val="00080A51"/>
    <w:rsid w:val="00081531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6174"/>
    <w:rsid w:val="001B2A01"/>
    <w:rsid w:val="001C5E98"/>
    <w:rsid w:val="001E0042"/>
    <w:rsid w:val="00207B5D"/>
    <w:rsid w:val="00213989"/>
    <w:rsid w:val="00261A3B"/>
    <w:rsid w:val="00261CD3"/>
    <w:rsid w:val="002740D8"/>
    <w:rsid w:val="002A5C79"/>
    <w:rsid w:val="00311C81"/>
    <w:rsid w:val="00312691"/>
    <w:rsid w:val="00334178"/>
    <w:rsid w:val="00387202"/>
    <w:rsid w:val="0039798F"/>
    <w:rsid w:val="003A070A"/>
    <w:rsid w:val="003D0ED3"/>
    <w:rsid w:val="004110A9"/>
    <w:rsid w:val="0044169B"/>
    <w:rsid w:val="004451A8"/>
    <w:rsid w:val="00450D60"/>
    <w:rsid w:val="004738D5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E50E3"/>
    <w:rsid w:val="005F6D9B"/>
    <w:rsid w:val="005F6FB3"/>
    <w:rsid w:val="005F7336"/>
    <w:rsid w:val="006009E5"/>
    <w:rsid w:val="00660F1A"/>
    <w:rsid w:val="00673D90"/>
    <w:rsid w:val="006D75F0"/>
    <w:rsid w:val="006E6EC0"/>
    <w:rsid w:val="007209AE"/>
    <w:rsid w:val="00737878"/>
    <w:rsid w:val="00745A2E"/>
    <w:rsid w:val="007704AF"/>
    <w:rsid w:val="00770C66"/>
    <w:rsid w:val="007B7110"/>
    <w:rsid w:val="007C37B2"/>
    <w:rsid w:val="007D7C7A"/>
    <w:rsid w:val="007F009A"/>
    <w:rsid w:val="00816BB2"/>
    <w:rsid w:val="008C73B6"/>
    <w:rsid w:val="00921748"/>
    <w:rsid w:val="00945D07"/>
    <w:rsid w:val="00963840"/>
    <w:rsid w:val="009A13F3"/>
    <w:rsid w:val="009A71B9"/>
    <w:rsid w:val="009D4D5B"/>
    <w:rsid w:val="009E1093"/>
    <w:rsid w:val="009E5E35"/>
    <w:rsid w:val="00A3228D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025FF"/>
    <w:rsid w:val="00D1027A"/>
    <w:rsid w:val="00D1143B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2020-04-03T17:55:00Z</cp:lastPrinted>
  <dcterms:created xsi:type="dcterms:W3CDTF">2020-04-03T17:59:00Z</dcterms:created>
  <dcterms:modified xsi:type="dcterms:W3CDTF">2020-04-03T17:59:00Z</dcterms:modified>
</cp:coreProperties>
</file>