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DCD21B5" w:rsidR="00E52AEF" w:rsidRPr="00802637" w:rsidRDefault="00317DEE" w:rsidP="00802637">
      <w:pPr>
        <w:jc w:val="center"/>
        <w:rPr>
          <w:sz w:val="32"/>
          <w:szCs w:val="32"/>
        </w:rPr>
      </w:pPr>
      <w:bookmarkStart w:id="0" w:name="_GoBack"/>
      <w:r w:rsidRPr="00317DEE">
        <w:rPr>
          <w:sz w:val="32"/>
          <w:szCs w:val="32"/>
        </w:rPr>
        <w:t>Exercício de Narração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1EB2BEE3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Questão 1 – Leia o trecho abaixo.</w:t>
      </w:r>
    </w:p>
    <w:p w14:paraId="4A51BEC4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3D1036CD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“Uma das grandes contradições de meu amigo Sherlock Holmes é ser um dos homens mais racionais e organizados no combate ao crime, mas completamente desleixado nos hábitos pessoais. É verdade que não sou tão obcecado por limpeza como meus colegas médicos, já que servi no exército nos desertos do Afeganistão e tive que me adaptar às circunstâncias, mas perto de Holmes pareço um nobre.”</w:t>
      </w:r>
    </w:p>
    <w:p w14:paraId="321328E5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2414AB8A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Quanto ao trecho acima marque a opção correta:</w:t>
      </w:r>
    </w:p>
    <w:p w14:paraId="48059883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19B8A917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a) O trecho é exclusivamente narrativo</w:t>
      </w:r>
    </w:p>
    <w:p w14:paraId="5C3BA67A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b) O trecho apresenta tanto elementos narrativos como descritivos</w:t>
      </w:r>
    </w:p>
    <w:p w14:paraId="776E8F54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c) Não há a presença de um narrador</w:t>
      </w:r>
    </w:p>
    <w:p w14:paraId="677D70C4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d) Trata-se de um diálogo</w:t>
      </w:r>
    </w:p>
    <w:p w14:paraId="1320E1E5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525BF4BB" w14:textId="2D32DBA4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Questão 2 – Em geral, o enredo de um texto narrativo apresenta as seguintes partes. Associe as respostas:</w:t>
      </w:r>
    </w:p>
    <w:p w14:paraId="2CC8887F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228C4E98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começo da história em que se situam os fatos iniciais;</w:t>
      </w:r>
    </w:p>
    <w:p w14:paraId="244A7E4D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acontecimento que altera a situação inicial e complica o enredo;</w:t>
      </w:r>
    </w:p>
    <w:p w14:paraId="0F59F7F7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solução do conflito, que pode ser feliz, cômica, trágica, surpreendente.</w:t>
      </w:r>
    </w:p>
    <w:p w14:paraId="5A9B4072" w14:textId="58DC1D39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momento de maior tensão, quando o conflito atinge seu ponto máximo;</w:t>
      </w:r>
    </w:p>
    <w:p w14:paraId="11043B3F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a) Introdução ou apresentação:</w:t>
      </w:r>
    </w:p>
    <w:p w14:paraId="6A618D97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b) Conflito:</w:t>
      </w:r>
    </w:p>
    <w:p w14:paraId="3B81D26A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c) Clímax:</w:t>
      </w:r>
    </w:p>
    <w:p w14:paraId="7E72104F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d) Conclusão ou desfecho:</w:t>
      </w:r>
    </w:p>
    <w:p w14:paraId="1F7FEA9A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78E8A4CD" w14:textId="098A738F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Questão 3 – Em uma narrativa, costuma haver os elementos a seguir. Marque as respostas certas:</w:t>
      </w:r>
    </w:p>
    <w:p w14:paraId="1007414A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01606E42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a) Fatos: conjunto de acontecimentos encadeados que constituem o enredo ou trama.</w:t>
      </w:r>
    </w:p>
    <w:p w14:paraId="6B727A32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b) Fala: utilização oral da língua pelo indivíduo</w:t>
      </w:r>
    </w:p>
    <w:p w14:paraId="21C6AE0D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c) Tempo: época em que a hist´ria se passa; quanto tempo duram os fatos</w:t>
      </w:r>
    </w:p>
    <w:p w14:paraId="5E0FFEAA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d) Ato: ocasião em que é feita a narrativa</w:t>
      </w:r>
    </w:p>
    <w:p w14:paraId="0827824A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26A9A6B6" w14:textId="0957CB86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Questão 4 – Complete com o nome do elemento narrativo:</w:t>
      </w:r>
    </w:p>
    <w:p w14:paraId="556D5D9F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5FAD7DDE" w14:textId="01A0C04E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</w:t>
      </w:r>
      <w:r w:rsidRPr="00317DEE">
        <w:rPr>
          <w:rFonts w:ascii="Times New Roman" w:eastAsia="Times New Roman" w:hAnsi="Times New Roman" w:cs="Times New Roman"/>
          <w:lang w:eastAsia="pt-BR"/>
        </w:rPr>
        <w:t>: aquele que conta os fatos: pode ser personagem ou observador.</w:t>
      </w:r>
    </w:p>
    <w:p w14:paraId="1DC29713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483D6263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3A6AE6D5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00DAF979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2383AF17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01DD4C85" w14:textId="0C353F53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71CB0055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5932ED25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4D2A7D2F" w14:textId="21CD39E6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lastRenderedPageBreak/>
        <w:t>Questão 5 – Associe as respostas:</w:t>
      </w:r>
    </w:p>
    <w:p w14:paraId="72114046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</w:p>
    <w:p w14:paraId="1ADBB338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Arraste e solte</w:t>
      </w:r>
    </w:p>
    <w:p w14:paraId="21B93652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conta na 1ª pessoa a história da qual participa também como personagem.</w:t>
      </w:r>
    </w:p>
    <w:p w14:paraId="2C77D50E" w14:textId="77777777" w:rsid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conta a história do lado de fora, na 3ª pessoa, sem participar das ações.</w:t>
      </w:r>
    </w:p>
    <w:p w14:paraId="7977337F" w14:textId="5965ABAC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conta a história em 3ª pessoa e, às vezes, permite certas intromissões narrando em 1ª pessoa.</w:t>
      </w:r>
    </w:p>
    <w:p w14:paraId="6CFF8C44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a) Narrador personagem:</w:t>
      </w:r>
    </w:p>
    <w:p w14:paraId="22B4F3BB" w14:textId="77777777" w:rsidR="00317DEE" w:rsidRPr="00317DEE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b) Narrador observador</w:t>
      </w:r>
    </w:p>
    <w:p w14:paraId="572FA315" w14:textId="12F71D7C" w:rsidR="00B43382" w:rsidRDefault="00317DEE" w:rsidP="00317DEE">
      <w:pPr>
        <w:rPr>
          <w:rFonts w:ascii="Times New Roman" w:eastAsia="Times New Roman" w:hAnsi="Times New Roman" w:cs="Times New Roman"/>
          <w:lang w:eastAsia="pt-BR"/>
        </w:rPr>
      </w:pPr>
      <w:r w:rsidRPr="00317DEE">
        <w:rPr>
          <w:rFonts w:ascii="Times New Roman" w:eastAsia="Times New Roman" w:hAnsi="Times New Roman" w:cs="Times New Roman"/>
          <w:lang w:eastAsia="pt-BR"/>
        </w:rPr>
        <w:t>c) Narrador onisciente</w:t>
      </w:r>
    </w:p>
    <w:p w14:paraId="10A27BEF" w14:textId="01C5BC06" w:rsidR="00B43382" w:rsidRDefault="00B4338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317D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317DEE" w:rsidRPr="00CE1840" w14:paraId="0D9E70AF" w14:textId="77777777" w:rsidTr="00317DEE">
        <w:trPr>
          <w:trHeight w:val="3811"/>
          <w:jc w:val="center"/>
        </w:trPr>
        <w:tc>
          <w:tcPr>
            <w:tcW w:w="1696" w:type="dxa"/>
          </w:tcPr>
          <w:p w14:paraId="10F398BF" w14:textId="7A25DF9D" w:rsidR="00317DEE" w:rsidRPr="00CE1840" w:rsidRDefault="00317DEE" w:rsidP="00317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663D05D" w14:textId="6CC3D4A5" w:rsidR="00317DEE" w:rsidRPr="00317DEE" w:rsidRDefault="00317DEE" w:rsidP="00317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7DEE">
              <w:rPr>
                <w:rFonts w:asciiTheme="majorHAnsi" w:hAnsiTheme="majorHAnsi" w:cstheme="majorHAnsi"/>
                <w:sz w:val="24"/>
                <w:szCs w:val="24"/>
              </w:rPr>
              <w:t xml:space="preserve">a) </w:t>
            </w:r>
            <w:r w:rsidRPr="00317DEE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começo da história em que se situam os fatos iniciais;</w:t>
            </w:r>
          </w:p>
          <w:p w14:paraId="44A64800" w14:textId="60CC428D" w:rsidR="00317DEE" w:rsidRPr="00317DEE" w:rsidRDefault="00317DEE" w:rsidP="00317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7DEE">
              <w:rPr>
                <w:rFonts w:asciiTheme="majorHAnsi" w:hAnsiTheme="majorHAnsi" w:cstheme="majorHAnsi"/>
                <w:sz w:val="24"/>
                <w:szCs w:val="24"/>
              </w:rPr>
              <w:t xml:space="preserve">b) </w:t>
            </w:r>
            <w:r w:rsidRPr="00317DEE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acontecimento que altera a situação inicial e complica o enredo;</w:t>
            </w:r>
          </w:p>
          <w:p w14:paraId="5322B307" w14:textId="60392090" w:rsidR="00317DEE" w:rsidRPr="00317DEE" w:rsidRDefault="00317DEE" w:rsidP="00317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7DEE">
              <w:rPr>
                <w:rFonts w:asciiTheme="majorHAnsi" w:hAnsiTheme="majorHAnsi" w:cstheme="majorHAnsi"/>
                <w:sz w:val="24"/>
                <w:szCs w:val="24"/>
              </w:rPr>
              <w:t xml:space="preserve">c) </w:t>
            </w:r>
            <w:r w:rsidRPr="00317DEE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momento de maior tensão, quando o conflito atinge seu ponto máximo;</w:t>
            </w:r>
          </w:p>
          <w:p w14:paraId="6C379D11" w14:textId="5A0688F6" w:rsidR="00317DEE" w:rsidRPr="00317DEE" w:rsidRDefault="00317DEE" w:rsidP="00317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7DEE">
              <w:rPr>
                <w:rFonts w:asciiTheme="majorHAnsi" w:hAnsiTheme="majorHAnsi" w:cstheme="majorHAnsi"/>
                <w:sz w:val="24"/>
                <w:szCs w:val="24"/>
              </w:rPr>
              <w:t xml:space="preserve">d) </w:t>
            </w:r>
            <w:r w:rsidRPr="00317DEE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solução do conflito, que pode ser feliz, cômica, trágica, surpreendente.</w:t>
            </w:r>
          </w:p>
        </w:tc>
        <w:tc>
          <w:tcPr>
            <w:tcW w:w="1698" w:type="dxa"/>
          </w:tcPr>
          <w:p w14:paraId="2C919288" w14:textId="7482D95B" w:rsidR="00317DEE" w:rsidRPr="00CE1840" w:rsidRDefault="00317DEE" w:rsidP="00317DEE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 C</w:t>
            </w:r>
          </w:p>
        </w:tc>
        <w:tc>
          <w:tcPr>
            <w:tcW w:w="1698" w:type="dxa"/>
          </w:tcPr>
          <w:p w14:paraId="67AF40E6" w14:textId="3ED70891" w:rsidR="00317DEE" w:rsidRPr="00CE1840" w:rsidRDefault="00317DEE" w:rsidP="00317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Narrador</w:t>
            </w:r>
          </w:p>
        </w:tc>
        <w:tc>
          <w:tcPr>
            <w:tcW w:w="1698" w:type="dxa"/>
          </w:tcPr>
          <w:p w14:paraId="55F2AADB" w14:textId="77777777" w:rsidR="00317DEE" w:rsidRDefault="00317DEE" w:rsidP="00317D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317DEE">
              <w:rPr>
                <w:rFonts w:ascii="Times New Roman" w:eastAsia="Times New Roman" w:hAnsi="Times New Roman" w:cs="Times New Roman"/>
                <w:lang w:eastAsia="pt-BR"/>
              </w:rPr>
              <w:t>conta na 1ª pessoa a história da qual participa também como personagem.</w:t>
            </w:r>
          </w:p>
          <w:p w14:paraId="1999C173" w14:textId="59917530" w:rsidR="00317DEE" w:rsidRDefault="00317DEE" w:rsidP="00317DEE">
            <w:pPr>
              <w:jc w:val="center"/>
              <w:rPr>
                <w:sz w:val="24"/>
                <w:szCs w:val="24"/>
              </w:rPr>
            </w:pPr>
          </w:p>
          <w:p w14:paraId="707CC496" w14:textId="32588724" w:rsidR="00317DEE" w:rsidRDefault="00317DEE" w:rsidP="00317D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sz w:val="24"/>
                <w:szCs w:val="24"/>
              </w:rPr>
              <w:t>b)</w:t>
            </w:r>
            <w:r w:rsidRPr="00317DE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17DEE">
              <w:rPr>
                <w:rFonts w:ascii="Times New Roman" w:eastAsia="Times New Roman" w:hAnsi="Times New Roman" w:cs="Times New Roman"/>
                <w:lang w:eastAsia="pt-BR"/>
              </w:rPr>
              <w:t>conta a história do lado de fora, na 3ª pessoa, sem participar das ações.</w:t>
            </w:r>
          </w:p>
          <w:p w14:paraId="2D52CC4D" w14:textId="7D8EA3AD" w:rsidR="00317DEE" w:rsidRDefault="00317DEE" w:rsidP="00317DEE">
            <w:pPr>
              <w:jc w:val="center"/>
              <w:rPr>
                <w:sz w:val="24"/>
                <w:szCs w:val="24"/>
              </w:rPr>
            </w:pPr>
          </w:p>
          <w:p w14:paraId="50E3384B" w14:textId="77777777" w:rsidR="00317DEE" w:rsidRPr="00317DEE" w:rsidRDefault="00317DEE" w:rsidP="00317DE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317DEE">
              <w:rPr>
                <w:rFonts w:ascii="Times New Roman" w:eastAsia="Times New Roman" w:hAnsi="Times New Roman" w:cs="Times New Roman"/>
                <w:lang w:eastAsia="pt-BR"/>
              </w:rPr>
              <w:t>conta a história em 3ª pessoa e, às vezes, permite certas intromissões narrando em 1ª pessoa.</w:t>
            </w:r>
          </w:p>
          <w:p w14:paraId="49599B0F" w14:textId="37F36738" w:rsidR="00317DEE" w:rsidRPr="00CE1840" w:rsidRDefault="00317DEE" w:rsidP="00317D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6D86F4" w14:textId="77777777" w:rsidR="00317DEE" w:rsidRPr="00CE1840" w:rsidRDefault="00317DEE" w:rsidP="00317DEE">
      <w:pPr>
        <w:jc w:val="both"/>
      </w:pPr>
    </w:p>
    <w:sectPr w:rsidR="00317DE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F3E7" w14:textId="77777777" w:rsidR="00C557C1" w:rsidRDefault="00C557C1" w:rsidP="00EB593E">
      <w:r>
        <w:separator/>
      </w:r>
    </w:p>
  </w:endnote>
  <w:endnote w:type="continuationSeparator" w:id="0">
    <w:p w14:paraId="62545E14" w14:textId="77777777" w:rsidR="00C557C1" w:rsidRDefault="00C557C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C557C1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9F07D" w14:textId="77777777" w:rsidR="00C557C1" w:rsidRDefault="00C557C1" w:rsidP="00EB593E">
      <w:r>
        <w:separator/>
      </w:r>
    </w:p>
  </w:footnote>
  <w:footnote w:type="continuationSeparator" w:id="0">
    <w:p w14:paraId="7CEE3B36" w14:textId="77777777" w:rsidR="00C557C1" w:rsidRDefault="00C557C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039"/>
    <w:multiLevelType w:val="multilevel"/>
    <w:tmpl w:val="12B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7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  <w:num w:numId="16">
    <w:abstractNumId w:val="10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1F4254"/>
    <w:rsid w:val="00207B5D"/>
    <w:rsid w:val="00213989"/>
    <w:rsid w:val="00261CD3"/>
    <w:rsid w:val="002740D8"/>
    <w:rsid w:val="00311C81"/>
    <w:rsid w:val="00317DEE"/>
    <w:rsid w:val="003317D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E1093"/>
    <w:rsid w:val="009E5E35"/>
    <w:rsid w:val="00A353CA"/>
    <w:rsid w:val="00A82B6A"/>
    <w:rsid w:val="00A874FB"/>
    <w:rsid w:val="00AC17B8"/>
    <w:rsid w:val="00AF48D2"/>
    <w:rsid w:val="00B0315D"/>
    <w:rsid w:val="00B0519A"/>
    <w:rsid w:val="00B43382"/>
    <w:rsid w:val="00B61BA9"/>
    <w:rsid w:val="00B64319"/>
    <w:rsid w:val="00B65C0F"/>
    <w:rsid w:val="00B9732E"/>
    <w:rsid w:val="00BB7443"/>
    <w:rsid w:val="00C40A18"/>
    <w:rsid w:val="00C557C1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2020-04-01T20:34:00Z</cp:lastPrinted>
  <dcterms:created xsi:type="dcterms:W3CDTF">2020-04-01T20:39:00Z</dcterms:created>
  <dcterms:modified xsi:type="dcterms:W3CDTF">2020-04-01T20:39:00Z</dcterms:modified>
</cp:coreProperties>
</file>