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1CB0EAAE" w:rsidR="00E52AEF" w:rsidRDefault="00427BEE" w:rsidP="00D80380">
      <w:pPr>
        <w:jc w:val="center"/>
        <w:rPr>
          <w:sz w:val="32"/>
          <w:szCs w:val="32"/>
        </w:rPr>
      </w:pPr>
      <w:bookmarkStart w:id="0" w:name="_GoBack"/>
      <w:r w:rsidRPr="00427BEE">
        <w:rPr>
          <w:sz w:val="32"/>
          <w:szCs w:val="32"/>
        </w:rPr>
        <w:t>Exercício de Mendel e a hereditariedade</w:t>
      </w:r>
      <w:r>
        <w:rPr>
          <w:sz w:val="32"/>
          <w:szCs w:val="32"/>
        </w:rPr>
        <w:t xml:space="preserve"> </w:t>
      </w:r>
      <w:r w:rsidR="00BE2827">
        <w:rPr>
          <w:sz w:val="32"/>
          <w:szCs w:val="32"/>
        </w:rPr>
        <w:t xml:space="preserve">- </w:t>
      </w:r>
      <w:r w:rsidR="00310140">
        <w:rPr>
          <w:sz w:val="32"/>
          <w:szCs w:val="32"/>
        </w:rPr>
        <w:t xml:space="preserve">Biologia </w:t>
      </w:r>
      <w:r w:rsidR="0079230A">
        <w:rPr>
          <w:sz w:val="32"/>
          <w:szCs w:val="32"/>
        </w:rPr>
        <w:t>3</w:t>
      </w:r>
      <w:r w:rsidR="00310140" w:rsidRPr="00310140">
        <w:rPr>
          <w:sz w:val="32"/>
          <w:szCs w:val="32"/>
        </w:rPr>
        <w:t>ª série do EM</w:t>
      </w:r>
    </w:p>
    <w:bookmarkEnd w:id="0"/>
    <w:p w14:paraId="3ED7A9B1" w14:textId="77777777" w:rsidR="001E30E8" w:rsidRPr="00E52AEF" w:rsidRDefault="001E30E8" w:rsidP="00D80380">
      <w:pPr>
        <w:jc w:val="center"/>
      </w:pPr>
    </w:p>
    <w:p w14:paraId="7C9B1AD1" w14:textId="77777777" w:rsidR="00427BEE" w:rsidRPr="00427BEE" w:rsidRDefault="00427BEE" w:rsidP="00427BEE">
      <w:pPr>
        <w:rPr>
          <w:rFonts w:ascii="Lato" w:eastAsia="Times New Roman" w:hAnsi="Lato" w:cs="Times New Roman"/>
          <w:color w:val="000000"/>
          <w:lang w:eastAsia="pt-BR"/>
        </w:rPr>
      </w:pPr>
      <w:r w:rsidRPr="00427BEE">
        <w:rPr>
          <w:rFonts w:ascii="Lato" w:eastAsia="Times New Roman" w:hAnsi="Lato" w:cs="Times New Roman"/>
          <w:color w:val="000000"/>
          <w:lang w:eastAsia="pt-BR"/>
        </w:rPr>
        <w:t>1) Gregor Mendel foi reconhecido como o pai da Genética pelo seu importante trabalho com ervilhas. O trabalho de Mendel foi muito bem executado e parte disso deve-se ao fato de ele ter escolhido rigorosamente o material a ser analisado. Entre as características a seguir, qual é a única não apresentada pelas ervilhas e que poderia afetar negativamente o trabalho de Mendel?</w:t>
      </w:r>
    </w:p>
    <w:p w14:paraId="6560B8AA" w14:textId="77777777" w:rsidR="00427BEE" w:rsidRPr="00427BEE" w:rsidRDefault="00427BEE" w:rsidP="00427BEE">
      <w:pPr>
        <w:rPr>
          <w:rFonts w:ascii="Lato" w:eastAsia="Times New Roman" w:hAnsi="Lato" w:cs="Times New Roman"/>
          <w:color w:val="000000"/>
          <w:lang w:eastAsia="pt-BR"/>
        </w:rPr>
      </w:pPr>
    </w:p>
    <w:p w14:paraId="4A992B99" w14:textId="77777777" w:rsidR="00427BEE" w:rsidRPr="00427BEE" w:rsidRDefault="00427BEE" w:rsidP="00427BEE">
      <w:pPr>
        <w:rPr>
          <w:rFonts w:ascii="Lato" w:eastAsia="Times New Roman" w:hAnsi="Lato" w:cs="Times New Roman"/>
          <w:color w:val="000000"/>
          <w:lang w:eastAsia="pt-BR"/>
        </w:rPr>
      </w:pPr>
      <w:r w:rsidRPr="00427BEE">
        <w:rPr>
          <w:rFonts w:ascii="Lato" w:eastAsia="Times New Roman" w:hAnsi="Lato" w:cs="Times New Roman"/>
          <w:color w:val="000000"/>
          <w:lang w:eastAsia="pt-BR"/>
        </w:rPr>
        <w:t>a) Realizam autofecundação.</w:t>
      </w:r>
    </w:p>
    <w:p w14:paraId="712A5E40" w14:textId="77777777" w:rsidR="00427BEE" w:rsidRPr="00427BEE" w:rsidRDefault="00427BEE" w:rsidP="00427BEE">
      <w:pPr>
        <w:rPr>
          <w:rFonts w:ascii="Lato" w:eastAsia="Times New Roman" w:hAnsi="Lato" w:cs="Times New Roman"/>
          <w:color w:val="000000"/>
          <w:lang w:eastAsia="pt-BR"/>
        </w:rPr>
      </w:pPr>
      <w:r w:rsidRPr="00427BEE">
        <w:rPr>
          <w:rFonts w:ascii="Lato" w:eastAsia="Times New Roman" w:hAnsi="Lato" w:cs="Times New Roman"/>
          <w:color w:val="000000"/>
          <w:lang w:eastAsia="pt-BR"/>
        </w:rPr>
        <w:t>b) Possuem ciclo de vida longo.</w:t>
      </w:r>
    </w:p>
    <w:p w14:paraId="016EBD02" w14:textId="77777777" w:rsidR="00427BEE" w:rsidRPr="00427BEE" w:rsidRDefault="00427BEE" w:rsidP="00427BEE">
      <w:pPr>
        <w:rPr>
          <w:rFonts w:ascii="Lato" w:eastAsia="Times New Roman" w:hAnsi="Lato" w:cs="Times New Roman"/>
          <w:color w:val="000000"/>
          <w:lang w:eastAsia="pt-BR"/>
        </w:rPr>
      </w:pPr>
      <w:r w:rsidRPr="00427BEE">
        <w:rPr>
          <w:rFonts w:ascii="Lato" w:eastAsia="Times New Roman" w:hAnsi="Lato" w:cs="Times New Roman"/>
          <w:color w:val="000000"/>
          <w:lang w:eastAsia="pt-BR"/>
        </w:rPr>
        <w:t>c) São facilmente cultivadas.</w:t>
      </w:r>
    </w:p>
    <w:p w14:paraId="10559DAB" w14:textId="77777777" w:rsidR="00427BEE" w:rsidRPr="00427BEE" w:rsidRDefault="00427BEE" w:rsidP="00427BEE">
      <w:pPr>
        <w:rPr>
          <w:rFonts w:ascii="Lato" w:eastAsia="Times New Roman" w:hAnsi="Lato" w:cs="Times New Roman"/>
          <w:color w:val="000000"/>
          <w:lang w:eastAsia="pt-BR"/>
        </w:rPr>
      </w:pPr>
      <w:r w:rsidRPr="00427BEE">
        <w:rPr>
          <w:rFonts w:ascii="Lato" w:eastAsia="Times New Roman" w:hAnsi="Lato" w:cs="Times New Roman"/>
          <w:color w:val="000000"/>
          <w:lang w:eastAsia="pt-BR"/>
        </w:rPr>
        <w:t>d) Possuem um grande número de descendentes.</w:t>
      </w:r>
    </w:p>
    <w:p w14:paraId="3F8E557B" w14:textId="77777777" w:rsidR="00427BEE" w:rsidRPr="00427BEE" w:rsidRDefault="00427BEE" w:rsidP="00427BEE">
      <w:pPr>
        <w:rPr>
          <w:rFonts w:ascii="Lato" w:eastAsia="Times New Roman" w:hAnsi="Lato" w:cs="Times New Roman"/>
          <w:color w:val="000000"/>
          <w:lang w:eastAsia="pt-BR"/>
        </w:rPr>
      </w:pPr>
      <w:r w:rsidRPr="00427BEE">
        <w:rPr>
          <w:rFonts w:ascii="Lato" w:eastAsia="Times New Roman" w:hAnsi="Lato" w:cs="Times New Roman"/>
          <w:color w:val="000000"/>
          <w:lang w:eastAsia="pt-BR"/>
        </w:rPr>
        <w:t>e) Possuem características fáceis de se observar.</w:t>
      </w:r>
    </w:p>
    <w:p w14:paraId="44DC9EE2" w14:textId="77777777" w:rsidR="00427BEE" w:rsidRDefault="00427BEE" w:rsidP="00427BEE">
      <w:pPr>
        <w:rPr>
          <w:rFonts w:ascii="Lato" w:eastAsia="Times New Roman" w:hAnsi="Lato" w:cs="Times New Roman"/>
          <w:color w:val="000000"/>
          <w:lang w:eastAsia="pt-BR"/>
        </w:rPr>
      </w:pPr>
    </w:p>
    <w:p w14:paraId="5272230A" w14:textId="0011C5C4" w:rsidR="00427BEE" w:rsidRPr="00427BEE" w:rsidRDefault="00427BEE" w:rsidP="00427BEE">
      <w:pPr>
        <w:rPr>
          <w:rFonts w:ascii="Lato" w:eastAsia="Times New Roman" w:hAnsi="Lato" w:cs="Times New Roman"/>
          <w:color w:val="000000"/>
          <w:lang w:eastAsia="pt-BR"/>
        </w:rPr>
      </w:pPr>
      <w:r w:rsidRPr="00427BEE">
        <w:rPr>
          <w:rFonts w:ascii="Lato" w:eastAsia="Times New Roman" w:hAnsi="Lato" w:cs="Times New Roman"/>
          <w:color w:val="000000"/>
          <w:lang w:eastAsia="pt-BR"/>
        </w:rPr>
        <w:t>2) Gregor Mendel realizou vários experimentos com ervilhas a fim de compreender melhor a hereditariedade. Para isso, ele usou plantas consideradas por ele puras. O que significa esse termo?</w:t>
      </w:r>
    </w:p>
    <w:p w14:paraId="7FB72692" w14:textId="77777777" w:rsidR="00427BEE" w:rsidRPr="00427BEE" w:rsidRDefault="00427BEE" w:rsidP="00427BEE">
      <w:pPr>
        <w:rPr>
          <w:rFonts w:ascii="Lato" w:eastAsia="Times New Roman" w:hAnsi="Lato" w:cs="Times New Roman"/>
          <w:color w:val="000000"/>
          <w:lang w:eastAsia="pt-BR"/>
        </w:rPr>
      </w:pPr>
    </w:p>
    <w:p w14:paraId="304FBD7B" w14:textId="77777777" w:rsidR="00427BEE" w:rsidRPr="00427BEE" w:rsidRDefault="00427BEE" w:rsidP="00427BEE">
      <w:pPr>
        <w:rPr>
          <w:rFonts w:ascii="Lato" w:eastAsia="Times New Roman" w:hAnsi="Lato" w:cs="Times New Roman"/>
          <w:color w:val="000000"/>
          <w:lang w:eastAsia="pt-BR"/>
        </w:rPr>
      </w:pPr>
      <w:r w:rsidRPr="00427BEE">
        <w:rPr>
          <w:rFonts w:ascii="Lato" w:eastAsia="Times New Roman" w:hAnsi="Lato" w:cs="Times New Roman"/>
          <w:color w:val="000000"/>
          <w:lang w:eastAsia="pt-BR"/>
        </w:rPr>
        <w:t>a) Plantas puras possuem características diferentes daquela que as originou.</w:t>
      </w:r>
    </w:p>
    <w:p w14:paraId="7E24D6B2" w14:textId="77777777" w:rsidR="00427BEE" w:rsidRPr="00427BEE" w:rsidRDefault="00427BEE" w:rsidP="00427BEE">
      <w:pPr>
        <w:rPr>
          <w:rFonts w:ascii="Lato" w:eastAsia="Times New Roman" w:hAnsi="Lato" w:cs="Times New Roman"/>
          <w:color w:val="000000"/>
          <w:lang w:eastAsia="pt-BR"/>
        </w:rPr>
      </w:pPr>
      <w:r w:rsidRPr="00427BEE">
        <w:rPr>
          <w:rFonts w:ascii="Lato" w:eastAsia="Times New Roman" w:hAnsi="Lato" w:cs="Times New Roman"/>
          <w:color w:val="000000"/>
          <w:lang w:eastAsia="pt-BR"/>
        </w:rPr>
        <w:t>b) Plantas puras são homozigotas recessivas.</w:t>
      </w:r>
    </w:p>
    <w:p w14:paraId="664D61A6" w14:textId="77777777" w:rsidR="00427BEE" w:rsidRPr="00427BEE" w:rsidRDefault="00427BEE" w:rsidP="00427BEE">
      <w:pPr>
        <w:rPr>
          <w:rFonts w:ascii="Lato" w:eastAsia="Times New Roman" w:hAnsi="Lato" w:cs="Times New Roman"/>
          <w:color w:val="000000"/>
          <w:lang w:eastAsia="pt-BR"/>
        </w:rPr>
      </w:pPr>
      <w:r w:rsidRPr="00427BEE">
        <w:rPr>
          <w:rFonts w:ascii="Lato" w:eastAsia="Times New Roman" w:hAnsi="Lato" w:cs="Times New Roman"/>
          <w:color w:val="000000"/>
          <w:lang w:eastAsia="pt-BR"/>
        </w:rPr>
        <w:t>c) Plantas puras são homozigotas dominantes.</w:t>
      </w:r>
    </w:p>
    <w:p w14:paraId="41A8083A" w14:textId="77777777" w:rsidR="00427BEE" w:rsidRPr="00427BEE" w:rsidRDefault="00427BEE" w:rsidP="00427BEE">
      <w:pPr>
        <w:rPr>
          <w:rFonts w:ascii="Lato" w:eastAsia="Times New Roman" w:hAnsi="Lato" w:cs="Times New Roman"/>
          <w:color w:val="000000"/>
          <w:lang w:eastAsia="pt-BR"/>
        </w:rPr>
      </w:pPr>
      <w:r w:rsidRPr="00427BEE">
        <w:rPr>
          <w:rFonts w:ascii="Lato" w:eastAsia="Times New Roman" w:hAnsi="Lato" w:cs="Times New Roman"/>
          <w:color w:val="000000"/>
          <w:lang w:eastAsia="pt-BR"/>
        </w:rPr>
        <w:t>d) Plantas puras resultam da autofecundação por várias gerações.</w:t>
      </w:r>
    </w:p>
    <w:p w14:paraId="66507AA0" w14:textId="77777777" w:rsidR="00427BEE" w:rsidRPr="00427BEE" w:rsidRDefault="00427BEE" w:rsidP="00427BEE">
      <w:pPr>
        <w:rPr>
          <w:rFonts w:ascii="Lato" w:eastAsia="Times New Roman" w:hAnsi="Lato" w:cs="Times New Roman"/>
          <w:color w:val="000000"/>
          <w:lang w:eastAsia="pt-BR"/>
        </w:rPr>
      </w:pPr>
      <w:r w:rsidRPr="00427BEE">
        <w:rPr>
          <w:rFonts w:ascii="Lato" w:eastAsia="Times New Roman" w:hAnsi="Lato" w:cs="Times New Roman"/>
          <w:color w:val="000000"/>
          <w:lang w:eastAsia="pt-BR"/>
        </w:rPr>
        <w:t>e) Plantas puras possuem características exclusivamente dominantes.</w:t>
      </w:r>
    </w:p>
    <w:p w14:paraId="7A2BDEDD" w14:textId="77777777" w:rsidR="00427BEE" w:rsidRDefault="00427BEE" w:rsidP="00427BEE">
      <w:pPr>
        <w:rPr>
          <w:rFonts w:ascii="Lato" w:eastAsia="Times New Roman" w:hAnsi="Lato" w:cs="Times New Roman"/>
          <w:color w:val="000000"/>
          <w:lang w:eastAsia="pt-BR"/>
        </w:rPr>
      </w:pPr>
    </w:p>
    <w:p w14:paraId="387D38FF" w14:textId="4ED27052" w:rsidR="00427BEE" w:rsidRPr="00427BEE" w:rsidRDefault="00427BEE" w:rsidP="00427BEE">
      <w:pPr>
        <w:rPr>
          <w:rFonts w:ascii="Lato" w:eastAsia="Times New Roman" w:hAnsi="Lato" w:cs="Times New Roman"/>
          <w:color w:val="000000"/>
          <w:lang w:eastAsia="pt-BR"/>
        </w:rPr>
      </w:pPr>
      <w:r w:rsidRPr="00427BEE">
        <w:rPr>
          <w:rFonts w:ascii="Lato" w:eastAsia="Times New Roman" w:hAnsi="Lato" w:cs="Times New Roman"/>
          <w:color w:val="000000"/>
          <w:lang w:eastAsia="pt-BR"/>
        </w:rPr>
        <w:t>3) Em seus estudos com ervilhas, Mendel chegou a algumas importantes conclusões sobre hereditariedade. Analise as alternativas a seguir e marque a única afirmação que pode ser atribuída a Mendel.</w:t>
      </w:r>
    </w:p>
    <w:p w14:paraId="3700658E" w14:textId="77777777" w:rsidR="00427BEE" w:rsidRPr="00427BEE" w:rsidRDefault="00427BEE" w:rsidP="00427BEE">
      <w:pPr>
        <w:rPr>
          <w:rFonts w:ascii="Lato" w:eastAsia="Times New Roman" w:hAnsi="Lato" w:cs="Times New Roman"/>
          <w:color w:val="000000"/>
          <w:lang w:eastAsia="pt-BR"/>
        </w:rPr>
      </w:pPr>
    </w:p>
    <w:p w14:paraId="2544C70A" w14:textId="77777777" w:rsidR="00427BEE" w:rsidRPr="00427BEE" w:rsidRDefault="00427BEE" w:rsidP="00427BEE">
      <w:pPr>
        <w:rPr>
          <w:rFonts w:ascii="Lato" w:eastAsia="Times New Roman" w:hAnsi="Lato" w:cs="Times New Roman"/>
          <w:color w:val="000000"/>
          <w:lang w:eastAsia="pt-BR"/>
        </w:rPr>
      </w:pPr>
      <w:r w:rsidRPr="00427BEE">
        <w:rPr>
          <w:rFonts w:ascii="Lato" w:eastAsia="Times New Roman" w:hAnsi="Lato" w:cs="Times New Roman"/>
          <w:color w:val="000000"/>
          <w:lang w:eastAsia="pt-BR"/>
        </w:rPr>
        <w:t>a) O DNA apresenta-se como uma dupla-hélice, diferentemente do RNA.</w:t>
      </w:r>
    </w:p>
    <w:p w14:paraId="5A9484ED" w14:textId="77777777" w:rsidR="00427BEE" w:rsidRPr="00427BEE" w:rsidRDefault="00427BEE" w:rsidP="00427BEE">
      <w:pPr>
        <w:rPr>
          <w:rFonts w:ascii="Lato" w:eastAsia="Times New Roman" w:hAnsi="Lato" w:cs="Times New Roman"/>
          <w:color w:val="000000"/>
          <w:lang w:eastAsia="pt-BR"/>
        </w:rPr>
      </w:pPr>
      <w:r w:rsidRPr="00427BEE">
        <w:rPr>
          <w:rFonts w:ascii="Lato" w:eastAsia="Times New Roman" w:hAnsi="Lato" w:cs="Times New Roman"/>
          <w:color w:val="000000"/>
          <w:lang w:eastAsia="pt-BR"/>
        </w:rPr>
        <w:t>b) Todos os genes são herdados da mãe e do pai, mas em proporções diferentes.</w:t>
      </w:r>
    </w:p>
    <w:p w14:paraId="0EBC5E14" w14:textId="77777777" w:rsidR="00427BEE" w:rsidRPr="00427BEE" w:rsidRDefault="00427BEE" w:rsidP="00427BEE">
      <w:pPr>
        <w:rPr>
          <w:rFonts w:ascii="Lato" w:eastAsia="Times New Roman" w:hAnsi="Lato" w:cs="Times New Roman"/>
          <w:color w:val="000000"/>
          <w:lang w:eastAsia="pt-BR"/>
        </w:rPr>
      </w:pPr>
      <w:r w:rsidRPr="00427BEE">
        <w:rPr>
          <w:rFonts w:ascii="Lato" w:eastAsia="Times New Roman" w:hAnsi="Lato" w:cs="Times New Roman"/>
          <w:color w:val="000000"/>
          <w:lang w:eastAsia="pt-BR"/>
        </w:rPr>
        <w:t>c) Todas as características são determinadas por fatores hereditários.</w:t>
      </w:r>
    </w:p>
    <w:p w14:paraId="6B71E0E8" w14:textId="77777777" w:rsidR="00427BEE" w:rsidRPr="00427BEE" w:rsidRDefault="00427BEE" w:rsidP="00427BEE">
      <w:pPr>
        <w:rPr>
          <w:rFonts w:ascii="Lato" w:eastAsia="Times New Roman" w:hAnsi="Lato" w:cs="Times New Roman"/>
          <w:color w:val="000000"/>
          <w:lang w:eastAsia="pt-BR"/>
        </w:rPr>
      </w:pPr>
      <w:r w:rsidRPr="00427BEE">
        <w:rPr>
          <w:rFonts w:ascii="Lato" w:eastAsia="Times New Roman" w:hAnsi="Lato" w:cs="Times New Roman"/>
          <w:color w:val="000000"/>
          <w:lang w:eastAsia="pt-BR"/>
        </w:rPr>
        <w:t>d) Existem fatores que estão ligados, ou seja, em linkage.</w:t>
      </w:r>
    </w:p>
    <w:p w14:paraId="0ACE149A" w14:textId="77777777" w:rsidR="00427BEE" w:rsidRPr="00427BEE" w:rsidRDefault="00427BEE" w:rsidP="00427BEE">
      <w:pPr>
        <w:rPr>
          <w:rFonts w:ascii="Lato" w:eastAsia="Times New Roman" w:hAnsi="Lato" w:cs="Times New Roman"/>
          <w:color w:val="000000"/>
          <w:lang w:eastAsia="pt-BR"/>
        </w:rPr>
      </w:pPr>
      <w:r w:rsidRPr="00427BEE">
        <w:rPr>
          <w:rFonts w:ascii="Lato" w:eastAsia="Times New Roman" w:hAnsi="Lato" w:cs="Times New Roman"/>
          <w:color w:val="000000"/>
          <w:lang w:eastAsia="pt-BR"/>
        </w:rPr>
        <w:t>e) Todos os fatores hereditários são encontrados na célula masculina.</w:t>
      </w:r>
    </w:p>
    <w:p w14:paraId="558AF47E" w14:textId="77777777" w:rsidR="00427BEE" w:rsidRDefault="00427BEE" w:rsidP="00427BEE">
      <w:pPr>
        <w:rPr>
          <w:rFonts w:ascii="Lato" w:eastAsia="Times New Roman" w:hAnsi="Lato" w:cs="Times New Roman"/>
          <w:color w:val="000000"/>
          <w:lang w:eastAsia="pt-BR"/>
        </w:rPr>
      </w:pPr>
    </w:p>
    <w:p w14:paraId="1EF91637" w14:textId="03DD22C1" w:rsidR="00427BEE" w:rsidRPr="00427BEE" w:rsidRDefault="00427BEE" w:rsidP="00427BEE">
      <w:pPr>
        <w:rPr>
          <w:rFonts w:ascii="Lato" w:eastAsia="Times New Roman" w:hAnsi="Lato" w:cs="Times New Roman"/>
          <w:color w:val="000000"/>
          <w:lang w:eastAsia="pt-BR"/>
        </w:rPr>
      </w:pPr>
      <w:r w:rsidRPr="00427BEE">
        <w:rPr>
          <w:rFonts w:ascii="Lato" w:eastAsia="Times New Roman" w:hAnsi="Lato" w:cs="Times New Roman"/>
          <w:color w:val="000000"/>
          <w:lang w:eastAsia="pt-BR"/>
        </w:rPr>
        <w:t>4) (Fuvest) Em plantas de ervilha ocorre, normalmente, autofecundação. Para estudar os mecanismos de herança, Mendel fez fecundações cruzadas, removendo as anteras da flor de uma planta homozigótica de alta estatura e colocando, sobre seu estigma, pólen recolhido da flor de uma planta homozigótica de baixa estatura. Com esse procedimento, o pesquisador</w:t>
      </w:r>
    </w:p>
    <w:p w14:paraId="54D5ED48" w14:textId="77777777" w:rsidR="00427BEE" w:rsidRPr="00427BEE" w:rsidRDefault="00427BEE" w:rsidP="00427BEE">
      <w:pPr>
        <w:rPr>
          <w:rFonts w:ascii="Lato" w:eastAsia="Times New Roman" w:hAnsi="Lato" w:cs="Times New Roman"/>
          <w:color w:val="000000"/>
          <w:lang w:eastAsia="pt-BR"/>
        </w:rPr>
      </w:pPr>
    </w:p>
    <w:p w14:paraId="2DFCD0ED" w14:textId="77777777" w:rsidR="00427BEE" w:rsidRPr="00427BEE" w:rsidRDefault="00427BEE" w:rsidP="00427BEE">
      <w:pPr>
        <w:rPr>
          <w:rFonts w:ascii="Lato" w:eastAsia="Times New Roman" w:hAnsi="Lato" w:cs="Times New Roman"/>
          <w:color w:val="000000"/>
          <w:lang w:eastAsia="pt-BR"/>
        </w:rPr>
      </w:pPr>
      <w:r w:rsidRPr="00427BEE">
        <w:rPr>
          <w:rFonts w:ascii="Lato" w:eastAsia="Times New Roman" w:hAnsi="Lato" w:cs="Times New Roman"/>
          <w:color w:val="000000"/>
          <w:lang w:eastAsia="pt-BR"/>
        </w:rPr>
        <w:t>a) impediu o amadurecimento dos gametas femininos.</w:t>
      </w:r>
    </w:p>
    <w:p w14:paraId="56E7F1E8" w14:textId="77777777" w:rsidR="00427BEE" w:rsidRPr="00427BEE" w:rsidRDefault="00427BEE" w:rsidP="00427BEE">
      <w:pPr>
        <w:rPr>
          <w:rFonts w:ascii="Lato" w:eastAsia="Times New Roman" w:hAnsi="Lato" w:cs="Times New Roman"/>
          <w:color w:val="000000"/>
          <w:lang w:eastAsia="pt-BR"/>
        </w:rPr>
      </w:pPr>
      <w:r w:rsidRPr="00427BEE">
        <w:rPr>
          <w:rFonts w:ascii="Lato" w:eastAsia="Times New Roman" w:hAnsi="Lato" w:cs="Times New Roman"/>
          <w:color w:val="000000"/>
          <w:lang w:eastAsia="pt-BR"/>
        </w:rPr>
        <w:t>b) trouxe gametas femininos com alelos para baixa estatura.</w:t>
      </w:r>
    </w:p>
    <w:p w14:paraId="1B383B02" w14:textId="77777777" w:rsidR="00427BEE" w:rsidRPr="00427BEE" w:rsidRDefault="00427BEE" w:rsidP="00427BEE">
      <w:pPr>
        <w:rPr>
          <w:rFonts w:ascii="Lato" w:eastAsia="Times New Roman" w:hAnsi="Lato" w:cs="Times New Roman"/>
          <w:color w:val="000000"/>
          <w:lang w:eastAsia="pt-BR"/>
        </w:rPr>
      </w:pPr>
      <w:r w:rsidRPr="00427BEE">
        <w:rPr>
          <w:rFonts w:ascii="Lato" w:eastAsia="Times New Roman" w:hAnsi="Lato" w:cs="Times New Roman"/>
          <w:color w:val="000000"/>
          <w:lang w:eastAsia="pt-BR"/>
        </w:rPr>
        <w:t>c) trouxe gametas masculinos com alelos para baixa estatura.</w:t>
      </w:r>
    </w:p>
    <w:p w14:paraId="573C7A84" w14:textId="77777777" w:rsidR="00427BEE" w:rsidRPr="00427BEE" w:rsidRDefault="00427BEE" w:rsidP="00427BEE">
      <w:pPr>
        <w:rPr>
          <w:rFonts w:ascii="Lato" w:eastAsia="Times New Roman" w:hAnsi="Lato" w:cs="Times New Roman"/>
          <w:color w:val="000000"/>
          <w:lang w:eastAsia="pt-BR"/>
        </w:rPr>
      </w:pPr>
      <w:r w:rsidRPr="00427BEE">
        <w:rPr>
          <w:rFonts w:ascii="Lato" w:eastAsia="Times New Roman" w:hAnsi="Lato" w:cs="Times New Roman"/>
          <w:color w:val="000000"/>
          <w:lang w:eastAsia="pt-BR"/>
        </w:rPr>
        <w:t>d) promoveu o encontro de gametas com os mesmos alelos para estatura.</w:t>
      </w:r>
    </w:p>
    <w:p w14:paraId="4634FC09" w14:textId="77777777" w:rsidR="00427BEE" w:rsidRPr="00427BEE" w:rsidRDefault="00427BEE" w:rsidP="00427BEE">
      <w:pPr>
        <w:rPr>
          <w:rFonts w:ascii="Lato" w:eastAsia="Times New Roman" w:hAnsi="Lato" w:cs="Times New Roman"/>
          <w:color w:val="000000"/>
          <w:lang w:eastAsia="pt-BR"/>
        </w:rPr>
      </w:pPr>
      <w:r w:rsidRPr="00427BEE">
        <w:rPr>
          <w:rFonts w:ascii="Lato" w:eastAsia="Times New Roman" w:hAnsi="Lato" w:cs="Times New Roman"/>
          <w:color w:val="000000"/>
          <w:lang w:eastAsia="pt-BR"/>
        </w:rPr>
        <w:t>e) impediu o encontro de gametas com alelos diferentes para estatura.</w:t>
      </w:r>
    </w:p>
    <w:p w14:paraId="5FC78243" w14:textId="77777777" w:rsidR="00427BEE" w:rsidRDefault="00427BEE" w:rsidP="00427BEE">
      <w:pPr>
        <w:rPr>
          <w:rFonts w:ascii="Lato" w:eastAsia="Times New Roman" w:hAnsi="Lato" w:cs="Times New Roman"/>
          <w:color w:val="000000"/>
          <w:lang w:eastAsia="pt-BR"/>
        </w:rPr>
      </w:pPr>
    </w:p>
    <w:p w14:paraId="79B5B630" w14:textId="4ECE6A0E" w:rsidR="00427BEE" w:rsidRPr="00427BEE" w:rsidRDefault="00427BEE" w:rsidP="00427BEE">
      <w:pPr>
        <w:rPr>
          <w:rFonts w:ascii="Lato" w:eastAsia="Times New Roman" w:hAnsi="Lato" w:cs="Times New Roman"/>
          <w:color w:val="000000"/>
          <w:lang w:eastAsia="pt-BR"/>
        </w:rPr>
      </w:pPr>
      <w:r w:rsidRPr="00427BEE">
        <w:rPr>
          <w:rFonts w:ascii="Lato" w:eastAsia="Times New Roman" w:hAnsi="Lato" w:cs="Times New Roman"/>
          <w:color w:val="000000"/>
          <w:lang w:eastAsia="pt-BR"/>
        </w:rPr>
        <w:lastRenderedPageBreak/>
        <w:t>5) O sucesso dos experimentos de Mendel está diretamente ligado ao material escolhido para sua pesquisa: ervilhas. Analise as alternativas abaixo e marque a única que não representa uma vantagem do uso dessa espécie.</w:t>
      </w:r>
    </w:p>
    <w:p w14:paraId="4B1B563C" w14:textId="77777777" w:rsidR="00427BEE" w:rsidRPr="00427BEE" w:rsidRDefault="00427BEE" w:rsidP="00427BEE">
      <w:pPr>
        <w:rPr>
          <w:rFonts w:ascii="Lato" w:eastAsia="Times New Roman" w:hAnsi="Lato" w:cs="Times New Roman"/>
          <w:color w:val="000000"/>
          <w:lang w:eastAsia="pt-BR"/>
        </w:rPr>
      </w:pPr>
    </w:p>
    <w:p w14:paraId="72C80CF1" w14:textId="77777777" w:rsidR="00427BEE" w:rsidRPr="00427BEE" w:rsidRDefault="00427BEE" w:rsidP="00427BEE">
      <w:pPr>
        <w:rPr>
          <w:rFonts w:ascii="Lato" w:eastAsia="Times New Roman" w:hAnsi="Lato" w:cs="Times New Roman"/>
          <w:color w:val="000000"/>
          <w:lang w:eastAsia="pt-BR"/>
        </w:rPr>
      </w:pPr>
      <w:r w:rsidRPr="00427BEE">
        <w:rPr>
          <w:rFonts w:ascii="Lato" w:eastAsia="Times New Roman" w:hAnsi="Lato" w:cs="Times New Roman"/>
          <w:color w:val="000000"/>
          <w:lang w:eastAsia="pt-BR"/>
        </w:rPr>
        <w:t>a) Fácil cultivo.</w:t>
      </w:r>
    </w:p>
    <w:p w14:paraId="7FA56EE3" w14:textId="77777777" w:rsidR="00427BEE" w:rsidRPr="00427BEE" w:rsidRDefault="00427BEE" w:rsidP="00427BEE">
      <w:pPr>
        <w:rPr>
          <w:rFonts w:ascii="Lato" w:eastAsia="Times New Roman" w:hAnsi="Lato" w:cs="Times New Roman"/>
          <w:color w:val="000000"/>
          <w:lang w:eastAsia="pt-BR"/>
        </w:rPr>
      </w:pPr>
      <w:r w:rsidRPr="00427BEE">
        <w:rPr>
          <w:rFonts w:ascii="Lato" w:eastAsia="Times New Roman" w:hAnsi="Lato" w:cs="Times New Roman"/>
          <w:color w:val="000000"/>
          <w:lang w:eastAsia="pt-BR"/>
        </w:rPr>
        <w:t>b) Produz poucos descendentes.</w:t>
      </w:r>
    </w:p>
    <w:p w14:paraId="089BE5B1" w14:textId="77777777" w:rsidR="00427BEE" w:rsidRPr="00427BEE" w:rsidRDefault="00427BEE" w:rsidP="00427BEE">
      <w:pPr>
        <w:rPr>
          <w:rFonts w:ascii="Lato" w:eastAsia="Times New Roman" w:hAnsi="Lato" w:cs="Times New Roman"/>
          <w:color w:val="000000"/>
          <w:lang w:eastAsia="pt-BR"/>
        </w:rPr>
      </w:pPr>
      <w:r w:rsidRPr="00427BEE">
        <w:rPr>
          <w:rFonts w:ascii="Lato" w:eastAsia="Times New Roman" w:hAnsi="Lato" w:cs="Times New Roman"/>
          <w:color w:val="000000"/>
          <w:lang w:eastAsia="pt-BR"/>
        </w:rPr>
        <w:t>c) Ciclo de vida curto.</w:t>
      </w:r>
    </w:p>
    <w:p w14:paraId="5FC76814" w14:textId="77777777" w:rsidR="00427BEE" w:rsidRPr="00427BEE" w:rsidRDefault="00427BEE" w:rsidP="00427BEE">
      <w:pPr>
        <w:rPr>
          <w:rFonts w:ascii="Lato" w:eastAsia="Times New Roman" w:hAnsi="Lato" w:cs="Times New Roman"/>
          <w:color w:val="000000"/>
          <w:lang w:eastAsia="pt-BR"/>
        </w:rPr>
      </w:pPr>
      <w:r w:rsidRPr="00427BEE">
        <w:rPr>
          <w:rFonts w:ascii="Lato" w:eastAsia="Times New Roman" w:hAnsi="Lato" w:cs="Times New Roman"/>
          <w:color w:val="000000"/>
          <w:lang w:eastAsia="pt-BR"/>
        </w:rPr>
        <w:t>d) Facilidade de polinização artificial.</w:t>
      </w:r>
    </w:p>
    <w:p w14:paraId="2EC4DD63" w14:textId="7FF0AA9E" w:rsidR="0079230A" w:rsidRDefault="00427BEE" w:rsidP="00427BEE">
      <w:pPr>
        <w:rPr>
          <w:rFonts w:ascii="Lato" w:eastAsia="Times New Roman" w:hAnsi="Lato" w:cs="Times New Roman"/>
          <w:color w:val="000000"/>
          <w:lang w:eastAsia="pt-BR"/>
        </w:rPr>
      </w:pPr>
      <w:r w:rsidRPr="00427BEE">
        <w:rPr>
          <w:rFonts w:ascii="Lato" w:eastAsia="Times New Roman" w:hAnsi="Lato" w:cs="Times New Roman"/>
          <w:color w:val="000000"/>
          <w:lang w:eastAsia="pt-BR"/>
        </w:rPr>
        <w:t>e) Possui muitas variedades.</w:t>
      </w:r>
      <w:r w:rsidR="0079230A">
        <w:rPr>
          <w:rFonts w:ascii="Lato" w:eastAsia="Times New Roman" w:hAnsi="Lato" w:cs="Times New Roman"/>
          <w:color w:val="000000"/>
          <w:lang w:eastAsia="pt-BR"/>
        </w:rPr>
        <w:br w:type="page"/>
      </w:r>
    </w:p>
    <w:p w14:paraId="26B5395D" w14:textId="0587333A" w:rsidR="00B9732E" w:rsidRPr="00CE1840" w:rsidRDefault="00B9732E" w:rsidP="0079230A">
      <w:pPr>
        <w:jc w:val="center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EB4EEE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EB4EEE" w:rsidRPr="00CE1840" w14:paraId="0D9E70AF" w14:textId="77777777" w:rsidTr="00EB4EEE">
        <w:trPr>
          <w:trHeight w:val="684"/>
          <w:jc w:val="center"/>
        </w:trPr>
        <w:tc>
          <w:tcPr>
            <w:tcW w:w="1696" w:type="dxa"/>
          </w:tcPr>
          <w:p w14:paraId="10F398BF" w14:textId="230FAA57" w:rsidR="00EB4EEE" w:rsidRPr="00CE1840" w:rsidRDefault="00995E4A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8" w:type="dxa"/>
          </w:tcPr>
          <w:p w14:paraId="6C379D11" w14:textId="2B068E25" w:rsidR="00EB4EEE" w:rsidRPr="00CE1840" w:rsidRDefault="00995E4A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8" w:type="dxa"/>
          </w:tcPr>
          <w:p w14:paraId="2C919288" w14:textId="3587E04F" w:rsidR="00EB4EEE" w:rsidRPr="00CE1840" w:rsidRDefault="00995E4A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8" w:type="dxa"/>
          </w:tcPr>
          <w:p w14:paraId="67AF40E6" w14:textId="38B4F963" w:rsidR="00EB4EEE" w:rsidRPr="00CE1840" w:rsidRDefault="00995E4A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8" w:type="dxa"/>
          </w:tcPr>
          <w:p w14:paraId="49599B0F" w14:textId="11D017C5" w:rsidR="00EB4EEE" w:rsidRPr="00CE1840" w:rsidRDefault="00995E4A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09153" w14:textId="77777777" w:rsidR="00457257" w:rsidRDefault="00457257" w:rsidP="00EB593E">
      <w:r>
        <w:separator/>
      </w:r>
    </w:p>
  </w:endnote>
  <w:endnote w:type="continuationSeparator" w:id="0">
    <w:p w14:paraId="366797E2" w14:textId="77777777" w:rsidR="00457257" w:rsidRDefault="00457257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1E30E8" w:rsidRDefault="00457257" w:rsidP="00EB593E">
    <w:pPr>
      <w:pStyle w:val="Rodap"/>
      <w:jc w:val="center"/>
    </w:pPr>
    <w:hyperlink r:id="rId1" w:history="1">
      <w:r w:rsidR="001E30E8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FCC10" w14:textId="77777777" w:rsidR="00457257" w:rsidRDefault="00457257" w:rsidP="00EB593E">
      <w:r>
        <w:separator/>
      </w:r>
    </w:p>
  </w:footnote>
  <w:footnote w:type="continuationSeparator" w:id="0">
    <w:p w14:paraId="0070DAEE" w14:textId="77777777" w:rsidR="00457257" w:rsidRDefault="00457257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2452"/>
    <w:multiLevelType w:val="hybridMultilevel"/>
    <w:tmpl w:val="3B803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24F6B"/>
    <w:multiLevelType w:val="hybridMultilevel"/>
    <w:tmpl w:val="E51CF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45698"/>
    <w:multiLevelType w:val="multilevel"/>
    <w:tmpl w:val="8CB4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5161"/>
    <w:rsid w:val="000351A9"/>
    <w:rsid w:val="00050167"/>
    <w:rsid w:val="000541F8"/>
    <w:rsid w:val="00060123"/>
    <w:rsid w:val="000622C0"/>
    <w:rsid w:val="00080A51"/>
    <w:rsid w:val="000854F5"/>
    <w:rsid w:val="000A29B5"/>
    <w:rsid w:val="000B4817"/>
    <w:rsid w:val="000C4036"/>
    <w:rsid w:val="000D3C4F"/>
    <w:rsid w:val="000E65DC"/>
    <w:rsid w:val="000E7A4B"/>
    <w:rsid w:val="00135B5A"/>
    <w:rsid w:val="0014328B"/>
    <w:rsid w:val="00151911"/>
    <w:rsid w:val="001A15D8"/>
    <w:rsid w:val="001E30E8"/>
    <w:rsid w:val="001E6273"/>
    <w:rsid w:val="001F03AD"/>
    <w:rsid w:val="001F0741"/>
    <w:rsid w:val="001F67C1"/>
    <w:rsid w:val="00207B5D"/>
    <w:rsid w:val="00213989"/>
    <w:rsid w:val="00231891"/>
    <w:rsid w:val="002408DE"/>
    <w:rsid w:val="00261CD3"/>
    <w:rsid w:val="00267CD7"/>
    <w:rsid w:val="002740D8"/>
    <w:rsid w:val="00282777"/>
    <w:rsid w:val="00296F6A"/>
    <w:rsid w:val="00310140"/>
    <w:rsid w:val="00311C81"/>
    <w:rsid w:val="003232A0"/>
    <w:rsid w:val="00334604"/>
    <w:rsid w:val="003356C8"/>
    <w:rsid w:val="00343CD9"/>
    <w:rsid w:val="0038787E"/>
    <w:rsid w:val="003A070A"/>
    <w:rsid w:val="003D0ED3"/>
    <w:rsid w:val="00427BEE"/>
    <w:rsid w:val="004437E1"/>
    <w:rsid w:val="00457257"/>
    <w:rsid w:val="00490915"/>
    <w:rsid w:val="00492379"/>
    <w:rsid w:val="004A7378"/>
    <w:rsid w:val="004B182E"/>
    <w:rsid w:val="004D04DA"/>
    <w:rsid w:val="004F14DE"/>
    <w:rsid w:val="00515641"/>
    <w:rsid w:val="00532117"/>
    <w:rsid w:val="005357ED"/>
    <w:rsid w:val="0059394D"/>
    <w:rsid w:val="005C2BA3"/>
    <w:rsid w:val="005C79BB"/>
    <w:rsid w:val="005F6D9B"/>
    <w:rsid w:val="005F6FB3"/>
    <w:rsid w:val="005F7336"/>
    <w:rsid w:val="006009E5"/>
    <w:rsid w:val="00620E7D"/>
    <w:rsid w:val="00650AC9"/>
    <w:rsid w:val="006D75F0"/>
    <w:rsid w:val="00707B28"/>
    <w:rsid w:val="00734A83"/>
    <w:rsid w:val="00737878"/>
    <w:rsid w:val="00745A2E"/>
    <w:rsid w:val="0079230A"/>
    <w:rsid w:val="007C37B2"/>
    <w:rsid w:val="007D7C7A"/>
    <w:rsid w:val="007F009A"/>
    <w:rsid w:val="00802C7B"/>
    <w:rsid w:val="00816BB2"/>
    <w:rsid w:val="008669C9"/>
    <w:rsid w:val="008B71E7"/>
    <w:rsid w:val="008D33E5"/>
    <w:rsid w:val="008F11A7"/>
    <w:rsid w:val="00962A46"/>
    <w:rsid w:val="00963840"/>
    <w:rsid w:val="00983981"/>
    <w:rsid w:val="00985C31"/>
    <w:rsid w:val="00993FDB"/>
    <w:rsid w:val="00995E4A"/>
    <w:rsid w:val="009A13F3"/>
    <w:rsid w:val="009B0528"/>
    <w:rsid w:val="009E02AA"/>
    <w:rsid w:val="009E1093"/>
    <w:rsid w:val="009E5E35"/>
    <w:rsid w:val="00A02A69"/>
    <w:rsid w:val="00A03AD1"/>
    <w:rsid w:val="00A353CA"/>
    <w:rsid w:val="00A8068A"/>
    <w:rsid w:val="00AA375C"/>
    <w:rsid w:val="00AC17B8"/>
    <w:rsid w:val="00AF1877"/>
    <w:rsid w:val="00AF48D2"/>
    <w:rsid w:val="00B0315D"/>
    <w:rsid w:val="00B0519A"/>
    <w:rsid w:val="00B40012"/>
    <w:rsid w:val="00B42156"/>
    <w:rsid w:val="00B43987"/>
    <w:rsid w:val="00B61BA9"/>
    <w:rsid w:val="00B64319"/>
    <w:rsid w:val="00B673BC"/>
    <w:rsid w:val="00B91B2E"/>
    <w:rsid w:val="00B9732E"/>
    <w:rsid w:val="00BA6ED8"/>
    <w:rsid w:val="00BB7443"/>
    <w:rsid w:val="00BE2827"/>
    <w:rsid w:val="00C40DEB"/>
    <w:rsid w:val="00C42D30"/>
    <w:rsid w:val="00C51ADD"/>
    <w:rsid w:val="00CA00C5"/>
    <w:rsid w:val="00CA52B3"/>
    <w:rsid w:val="00CF4DA3"/>
    <w:rsid w:val="00D203CE"/>
    <w:rsid w:val="00D35A32"/>
    <w:rsid w:val="00D43DDD"/>
    <w:rsid w:val="00D46FD0"/>
    <w:rsid w:val="00D55DB1"/>
    <w:rsid w:val="00D6748E"/>
    <w:rsid w:val="00D80380"/>
    <w:rsid w:val="00DB516A"/>
    <w:rsid w:val="00DC0E94"/>
    <w:rsid w:val="00DC2806"/>
    <w:rsid w:val="00E00B7E"/>
    <w:rsid w:val="00E11966"/>
    <w:rsid w:val="00E12865"/>
    <w:rsid w:val="00E3251B"/>
    <w:rsid w:val="00E340FF"/>
    <w:rsid w:val="00E52AEF"/>
    <w:rsid w:val="00E65D92"/>
    <w:rsid w:val="00EB4EEE"/>
    <w:rsid w:val="00EB593E"/>
    <w:rsid w:val="00EB5DCD"/>
    <w:rsid w:val="00F06518"/>
    <w:rsid w:val="00F17CCC"/>
    <w:rsid w:val="00F20FA8"/>
    <w:rsid w:val="00F40D9C"/>
    <w:rsid w:val="00F509FF"/>
    <w:rsid w:val="00F727E4"/>
    <w:rsid w:val="00FB3C3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1E3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3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2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2020-04-09T17:20:00Z</cp:lastPrinted>
  <dcterms:created xsi:type="dcterms:W3CDTF">2020-04-09T17:25:00Z</dcterms:created>
  <dcterms:modified xsi:type="dcterms:W3CDTF">2020-04-09T17:25:00Z</dcterms:modified>
</cp:coreProperties>
</file>